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8740"/>
      </w:tblGrid>
      <w:tr w:rsidR="00521653" w:rsidRPr="00130E1A" w:rsidTr="00A720BB">
        <w:tc>
          <w:tcPr>
            <w:tcW w:w="1609" w:type="dxa"/>
          </w:tcPr>
          <w:p w:rsidR="00521653" w:rsidRPr="00130E1A" w:rsidRDefault="00A720BB" w:rsidP="00A720BB">
            <w:pPr>
              <w:rPr>
                <w:rFonts w:ascii="Bookman Old Style" w:hAnsi="Bookman Old Style" w:cs="Arial"/>
              </w:rPr>
            </w:pPr>
            <w:r w:rsidRPr="007C4B22">
              <w:rPr>
                <w:noProof/>
              </w:rPr>
              <w:t xml:space="preserve"> </w:t>
            </w:r>
            <w:r w:rsidR="00971BF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Sigla" style="width:45.75pt;height:62.25pt;visibility:visible">
                  <v:imagedata r:id="rId7" o:title="Sigla"/>
                </v:shape>
              </w:pict>
            </w:r>
            <w:r w:rsidRPr="00130E1A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8740" w:type="dxa"/>
          </w:tcPr>
          <w:p w:rsidR="000C540F" w:rsidRPr="00397660" w:rsidRDefault="000C540F" w:rsidP="000C540F">
            <w:pPr>
              <w:pStyle w:val="Ttulo"/>
              <w:rPr>
                <w:rFonts w:ascii="Bookman Old Style" w:hAnsi="Bookman Old Style"/>
                <w:bCs w:val="0"/>
                <w:sz w:val="20"/>
                <w:szCs w:val="20"/>
              </w:rPr>
            </w:pPr>
          </w:p>
          <w:p w:rsidR="000C540F" w:rsidRPr="00397660" w:rsidRDefault="000C540F" w:rsidP="000C540F">
            <w:pPr>
              <w:pStyle w:val="Ttulo"/>
              <w:rPr>
                <w:rFonts w:ascii="Bookman Old Style" w:hAnsi="Bookman Old Style"/>
                <w:bCs w:val="0"/>
                <w:sz w:val="20"/>
                <w:szCs w:val="20"/>
              </w:rPr>
            </w:pPr>
            <w:r w:rsidRPr="00397660">
              <w:rPr>
                <w:rFonts w:ascii="Bookman Old Style" w:hAnsi="Bookman Old Style"/>
                <w:bCs w:val="0"/>
                <w:sz w:val="20"/>
                <w:szCs w:val="20"/>
              </w:rPr>
              <w:t>UNIVERSIDADE FEDERAL DE SANTA CATARINA</w:t>
            </w:r>
          </w:p>
          <w:p w:rsidR="000C540F" w:rsidRPr="00397660" w:rsidRDefault="000C540F" w:rsidP="000C540F">
            <w:pPr>
              <w:jc w:val="center"/>
              <w:rPr>
                <w:rFonts w:ascii="Bookman Old Style" w:hAnsi="Bookman Old Style"/>
                <w:b/>
              </w:rPr>
            </w:pPr>
            <w:r w:rsidRPr="00397660">
              <w:rPr>
                <w:rFonts w:ascii="Bookman Old Style" w:hAnsi="Bookman Old Style"/>
                <w:b/>
              </w:rPr>
              <w:t>CENTRO DE CIÊNCIAS BIOLÓGICAS</w:t>
            </w:r>
          </w:p>
          <w:p w:rsidR="00521653" w:rsidRPr="000C540F" w:rsidRDefault="000C540F" w:rsidP="000C540F">
            <w:pPr>
              <w:jc w:val="center"/>
              <w:rPr>
                <w:b/>
              </w:rPr>
            </w:pPr>
            <w:r w:rsidRPr="00397660">
              <w:rPr>
                <w:rFonts w:ascii="Bookman Old Style" w:hAnsi="Bookman Old Style"/>
                <w:b/>
              </w:rPr>
              <w:t>DEPARTAMENTO DE BIOLOGIA CELULAR EMBRIOLOGIA E GENÉTICA</w:t>
            </w:r>
          </w:p>
        </w:tc>
      </w:tr>
      <w:tr w:rsidR="00A720BB" w:rsidRPr="00130E1A" w:rsidTr="00A720BB">
        <w:tc>
          <w:tcPr>
            <w:tcW w:w="10349" w:type="dxa"/>
            <w:gridSpan w:val="2"/>
          </w:tcPr>
          <w:p w:rsidR="00A720BB" w:rsidRPr="001A6DF1" w:rsidRDefault="00A720BB" w:rsidP="00A720BB">
            <w:pPr>
              <w:tabs>
                <w:tab w:val="left" w:pos="372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A6DF1">
              <w:rPr>
                <w:rFonts w:ascii="Bookman Old Style" w:hAnsi="Bookman Old Style"/>
                <w:b/>
                <w:sz w:val="24"/>
                <w:szCs w:val="24"/>
              </w:rPr>
              <w:t>PLANO DE ENSINO</w:t>
            </w:r>
          </w:p>
        </w:tc>
      </w:tr>
      <w:tr w:rsidR="00521653" w:rsidRPr="00130E1A" w:rsidTr="00A720BB">
        <w:tc>
          <w:tcPr>
            <w:tcW w:w="10349" w:type="dxa"/>
            <w:gridSpan w:val="2"/>
          </w:tcPr>
          <w:p w:rsidR="00521653" w:rsidRPr="001A6DF1" w:rsidRDefault="00521653" w:rsidP="00F3700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A6DF1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SEMESTRE </w:t>
            </w:r>
            <w:r w:rsidR="001541DB">
              <w:rPr>
                <w:rFonts w:ascii="Bookman Old Style" w:hAnsi="Bookman Old Style"/>
                <w:b/>
                <w:bCs/>
                <w:sz w:val="24"/>
                <w:szCs w:val="24"/>
              </w:rPr>
              <w:t>–</w:t>
            </w:r>
            <w:r w:rsidR="001A6DF1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C8664E">
              <w:rPr>
                <w:rFonts w:ascii="Bookman Old Style" w:hAnsi="Bookman Old Style"/>
                <w:b/>
                <w:bCs/>
                <w:sz w:val="24"/>
                <w:szCs w:val="24"/>
              </w:rPr>
              <w:t>2017/1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48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118"/>
        <w:gridCol w:w="1418"/>
        <w:gridCol w:w="992"/>
        <w:gridCol w:w="1418"/>
        <w:gridCol w:w="2267"/>
      </w:tblGrid>
      <w:tr w:rsidR="00521653" w:rsidRPr="00130E1A" w:rsidTr="00A720BB">
        <w:tc>
          <w:tcPr>
            <w:tcW w:w="10348" w:type="dxa"/>
            <w:gridSpan w:val="6"/>
          </w:tcPr>
          <w:p w:rsidR="00521653" w:rsidRPr="00130E1A" w:rsidRDefault="00521653" w:rsidP="00F37008">
            <w:pPr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 xml:space="preserve">I. IDENTIFICAÇÃO DA DISCIPLINA: </w:t>
            </w:r>
          </w:p>
        </w:tc>
      </w:tr>
      <w:tr w:rsidR="00936038" w:rsidRPr="00130E1A" w:rsidTr="007D5ADD">
        <w:tc>
          <w:tcPr>
            <w:tcW w:w="1135" w:type="dxa"/>
            <w:vMerge w:val="restart"/>
            <w:vAlign w:val="center"/>
          </w:tcPr>
          <w:p w:rsidR="00936038" w:rsidRPr="00130E1A" w:rsidRDefault="00936038" w:rsidP="00A720BB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CÓDIGO</w:t>
            </w:r>
          </w:p>
        </w:tc>
        <w:tc>
          <w:tcPr>
            <w:tcW w:w="3118" w:type="dxa"/>
            <w:vMerge w:val="restart"/>
            <w:vAlign w:val="center"/>
          </w:tcPr>
          <w:p w:rsidR="00936038" w:rsidRPr="00130E1A" w:rsidRDefault="00936038" w:rsidP="0093603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NOME DA DISCIPLINA</w:t>
            </w:r>
          </w:p>
        </w:tc>
        <w:tc>
          <w:tcPr>
            <w:tcW w:w="1418" w:type="dxa"/>
            <w:vMerge w:val="restart"/>
            <w:vAlign w:val="center"/>
          </w:tcPr>
          <w:p w:rsidR="00936038" w:rsidRPr="00130E1A" w:rsidRDefault="00936038" w:rsidP="0093603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TURMA</w:t>
            </w:r>
          </w:p>
        </w:tc>
        <w:tc>
          <w:tcPr>
            <w:tcW w:w="2410" w:type="dxa"/>
            <w:gridSpan w:val="2"/>
          </w:tcPr>
          <w:p w:rsidR="00936038" w:rsidRPr="00130E1A" w:rsidRDefault="00936038" w:rsidP="00A720BB">
            <w:pPr>
              <w:jc w:val="center"/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N</w:t>
            </w:r>
            <w:r w:rsidRPr="00130E1A">
              <w:rPr>
                <w:rFonts w:ascii="Bookman Old Style" w:hAnsi="Bookman Old Style"/>
                <w:b/>
                <w:u w:val="single"/>
                <w:vertAlign w:val="superscript"/>
              </w:rPr>
              <w:t>O</w:t>
            </w:r>
            <w:r>
              <w:rPr>
                <w:rFonts w:ascii="Bookman Old Style" w:hAnsi="Bookman Old Style"/>
                <w:b/>
              </w:rPr>
              <w:t xml:space="preserve"> DE HORAS-AULA SEMANAIS</w:t>
            </w:r>
          </w:p>
        </w:tc>
        <w:tc>
          <w:tcPr>
            <w:tcW w:w="2267" w:type="dxa"/>
            <w:vMerge w:val="restart"/>
            <w:vAlign w:val="center"/>
          </w:tcPr>
          <w:p w:rsidR="00936038" w:rsidRPr="00130E1A" w:rsidRDefault="00936038" w:rsidP="00A720BB">
            <w:pPr>
              <w:jc w:val="center"/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TOTAL DE HORAS-AULA SEMESTRAIS</w:t>
            </w:r>
          </w:p>
        </w:tc>
      </w:tr>
      <w:tr w:rsidR="00936038" w:rsidRPr="00130E1A" w:rsidTr="007D5ADD">
        <w:tc>
          <w:tcPr>
            <w:tcW w:w="1135" w:type="dxa"/>
            <w:vMerge/>
          </w:tcPr>
          <w:p w:rsidR="00936038" w:rsidRPr="00130E1A" w:rsidRDefault="00936038" w:rsidP="00F37008">
            <w:pPr>
              <w:rPr>
                <w:rFonts w:ascii="Bookman Old Style" w:hAnsi="Bookman Old Style"/>
              </w:rPr>
            </w:pPr>
          </w:p>
        </w:tc>
        <w:tc>
          <w:tcPr>
            <w:tcW w:w="3118" w:type="dxa"/>
            <w:vMerge/>
          </w:tcPr>
          <w:p w:rsidR="00936038" w:rsidRPr="00130E1A" w:rsidRDefault="00936038" w:rsidP="00F37008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Merge/>
          </w:tcPr>
          <w:p w:rsidR="00936038" w:rsidRPr="00130E1A" w:rsidRDefault="00936038" w:rsidP="00F37008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936038" w:rsidRPr="00130E1A" w:rsidRDefault="00936038" w:rsidP="006F1231">
            <w:pPr>
              <w:jc w:val="center"/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>TEÓRICAS</w:t>
            </w:r>
          </w:p>
        </w:tc>
        <w:tc>
          <w:tcPr>
            <w:tcW w:w="1418" w:type="dxa"/>
          </w:tcPr>
          <w:p w:rsidR="00936038" w:rsidRPr="00130E1A" w:rsidRDefault="00936038" w:rsidP="006F6A05">
            <w:pPr>
              <w:jc w:val="center"/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>PRÁTICAS</w:t>
            </w:r>
          </w:p>
        </w:tc>
        <w:tc>
          <w:tcPr>
            <w:tcW w:w="2267" w:type="dxa"/>
            <w:vMerge/>
            <w:vAlign w:val="center"/>
          </w:tcPr>
          <w:p w:rsidR="00936038" w:rsidRPr="00130E1A" w:rsidRDefault="00936038" w:rsidP="00A720BB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36038" w:rsidRPr="00EA6974" w:rsidTr="007D5ADD">
        <w:tc>
          <w:tcPr>
            <w:tcW w:w="1135" w:type="dxa"/>
          </w:tcPr>
          <w:p w:rsidR="00936038" w:rsidRPr="00EA6974" w:rsidRDefault="008B6421" w:rsidP="008B6421">
            <w:pPr>
              <w:rPr>
                <w:rFonts w:ascii="Bookman Old Style" w:hAnsi="Bookman Old Style"/>
              </w:rPr>
            </w:pPr>
            <w:r w:rsidRPr="008B6421">
              <w:rPr>
                <w:rFonts w:ascii="Bookman Old Style" w:hAnsi="Bookman Old Style"/>
              </w:rPr>
              <w:t>BEG7212</w:t>
            </w:r>
          </w:p>
        </w:tc>
        <w:tc>
          <w:tcPr>
            <w:tcW w:w="3118" w:type="dxa"/>
          </w:tcPr>
          <w:p w:rsidR="00936038" w:rsidRPr="00EA6974" w:rsidRDefault="008B6421" w:rsidP="00F370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Genética II</w:t>
            </w:r>
          </w:p>
        </w:tc>
        <w:tc>
          <w:tcPr>
            <w:tcW w:w="1418" w:type="dxa"/>
          </w:tcPr>
          <w:p w:rsidR="00936038" w:rsidRPr="00EA6974" w:rsidRDefault="0058284F" w:rsidP="009371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04110</w:t>
            </w:r>
            <w:r w:rsidR="006D382D">
              <w:rPr>
                <w:rFonts w:ascii="Bookman Old Style" w:hAnsi="Bookman Old Style"/>
              </w:rPr>
              <w:t xml:space="preserve"> </w:t>
            </w:r>
            <w:r w:rsidR="008B6421">
              <w:rPr>
                <w:rFonts w:ascii="Bookman Old Style" w:hAnsi="Bookman Old Style"/>
              </w:rPr>
              <w:t>A e B</w:t>
            </w:r>
          </w:p>
        </w:tc>
        <w:tc>
          <w:tcPr>
            <w:tcW w:w="992" w:type="dxa"/>
          </w:tcPr>
          <w:p w:rsidR="00936038" w:rsidRPr="00EA6974" w:rsidRDefault="008B6421" w:rsidP="006F123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418" w:type="dxa"/>
          </w:tcPr>
          <w:p w:rsidR="00936038" w:rsidRPr="00EA6974" w:rsidRDefault="000C540F" w:rsidP="006F6A05">
            <w:pPr>
              <w:jc w:val="center"/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1</w:t>
            </w:r>
          </w:p>
        </w:tc>
        <w:tc>
          <w:tcPr>
            <w:tcW w:w="2267" w:type="dxa"/>
            <w:vAlign w:val="center"/>
          </w:tcPr>
          <w:p w:rsidR="00936038" w:rsidRPr="00EA6974" w:rsidRDefault="008B6421" w:rsidP="00A720BB">
            <w:pPr>
              <w:jc w:val="center"/>
            </w:pPr>
            <w:r>
              <w:t>72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2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29"/>
      </w:tblGrid>
      <w:tr w:rsidR="00521653" w:rsidRPr="00130E1A" w:rsidTr="00A720BB">
        <w:tc>
          <w:tcPr>
            <w:tcW w:w="10329" w:type="dxa"/>
          </w:tcPr>
          <w:p w:rsidR="00521653" w:rsidRPr="00130E1A" w:rsidRDefault="00521653" w:rsidP="000C2A90">
            <w:pPr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>II. PROFESSOR(ES) MINISTRANTE(S)</w:t>
            </w:r>
          </w:p>
        </w:tc>
      </w:tr>
      <w:tr w:rsidR="009371BF" w:rsidRPr="00EA6974" w:rsidTr="00A720BB">
        <w:tc>
          <w:tcPr>
            <w:tcW w:w="10329" w:type="dxa"/>
          </w:tcPr>
          <w:p w:rsidR="009371BF" w:rsidRPr="00EA6974" w:rsidRDefault="00A5047C" w:rsidP="00947EB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Norma Machado da Silva</w:t>
            </w:r>
          </w:p>
        </w:tc>
      </w:tr>
      <w:tr w:rsidR="009371BF" w:rsidRPr="00EA6974" w:rsidTr="00A720BB">
        <w:tc>
          <w:tcPr>
            <w:tcW w:w="10329" w:type="dxa"/>
          </w:tcPr>
          <w:p w:rsidR="009371BF" w:rsidRPr="00EA6974" w:rsidRDefault="003E5E07" w:rsidP="00F370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Daniela Cristina De Toni</w:t>
            </w:r>
          </w:p>
        </w:tc>
      </w:tr>
    </w:tbl>
    <w:p w:rsidR="00521653" w:rsidRPr="000C2A90" w:rsidRDefault="00521653" w:rsidP="00521653">
      <w:pPr>
        <w:rPr>
          <w:rFonts w:ascii="Bookman Old Style" w:hAnsi="Bookman Old Style"/>
        </w:rPr>
      </w:pPr>
    </w:p>
    <w:tbl>
      <w:tblPr>
        <w:tblW w:w="1032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8910"/>
      </w:tblGrid>
      <w:tr w:rsidR="00521653" w:rsidRPr="00130E1A" w:rsidTr="00A720BB">
        <w:tc>
          <w:tcPr>
            <w:tcW w:w="10329" w:type="dxa"/>
            <w:gridSpan w:val="2"/>
          </w:tcPr>
          <w:p w:rsidR="00521653" w:rsidRPr="00130E1A" w:rsidRDefault="00521653" w:rsidP="000C2A90">
            <w:pPr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>III. PRÉ-REQUISITO(S)</w:t>
            </w:r>
          </w:p>
        </w:tc>
      </w:tr>
      <w:tr w:rsidR="00521653" w:rsidRPr="00130E1A" w:rsidTr="00A720BB">
        <w:tc>
          <w:tcPr>
            <w:tcW w:w="1419" w:type="dxa"/>
          </w:tcPr>
          <w:p w:rsidR="00521653" w:rsidRPr="00130E1A" w:rsidRDefault="00521653" w:rsidP="00F37008">
            <w:pPr>
              <w:jc w:val="center"/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CÓDIGO</w:t>
            </w:r>
          </w:p>
        </w:tc>
        <w:tc>
          <w:tcPr>
            <w:tcW w:w="8910" w:type="dxa"/>
          </w:tcPr>
          <w:p w:rsidR="00521653" w:rsidRPr="00173458" w:rsidRDefault="00521653" w:rsidP="00F37008">
            <w:pPr>
              <w:pStyle w:val="Ttulo6"/>
              <w:rPr>
                <w:rFonts w:ascii="Bookman Old Style" w:hAnsi="Bookman Old Style"/>
                <w:sz w:val="20"/>
                <w:lang w:val="pt-BR"/>
              </w:rPr>
            </w:pPr>
            <w:r w:rsidRPr="00173458">
              <w:rPr>
                <w:rFonts w:ascii="Bookman Old Style" w:hAnsi="Bookman Old Style"/>
                <w:sz w:val="20"/>
                <w:lang w:val="pt-BR"/>
              </w:rPr>
              <w:t>NOME DA DISCIPLINA</w:t>
            </w:r>
          </w:p>
        </w:tc>
      </w:tr>
      <w:tr w:rsidR="00521653" w:rsidRPr="00EA6974" w:rsidTr="00A720BB">
        <w:tc>
          <w:tcPr>
            <w:tcW w:w="1419" w:type="dxa"/>
          </w:tcPr>
          <w:p w:rsidR="00521653" w:rsidRPr="00EA6974" w:rsidRDefault="009371BF" w:rsidP="009371BF">
            <w:pPr>
              <w:rPr>
                <w:rFonts w:ascii="Bookman Old Style" w:hAnsi="Bookman Old Style"/>
              </w:rPr>
            </w:pPr>
            <w:r w:rsidRPr="009371BF">
              <w:rPr>
                <w:rFonts w:ascii="Bookman Old Style" w:hAnsi="Bookman Old Style"/>
              </w:rPr>
              <w:t>B</w:t>
            </w:r>
            <w:r>
              <w:rPr>
                <w:rFonts w:ascii="Bookman Old Style" w:hAnsi="Bookman Old Style"/>
              </w:rPr>
              <w:t>EG</w:t>
            </w:r>
            <w:r w:rsidRPr="009371BF">
              <w:rPr>
                <w:rFonts w:ascii="Bookman Old Style" w:hAnsi="Bookman Old Style"/>
              </w:rPr>
              <w:t xml:space="preserve"> 7211</w:t>
            </w:r>
          </w:p>
        </w:tc>
        <w:tc>
          <w:tcPr>
            <w:tcW w:w="8910" w:type="dxa"/>
          </w:tcPr>
          <w:p w:rsidR="00521653" w:rsidRPr="00EA6974" w:rsidRDefault="009371BF" w:rsidP="00F37008">
            <w:pPr>
              <w:numPr>
                <w:ilvl w:val="12"/>
                <w:numId w:val="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Genética I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2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7"/>
      </w:tblGrid>
      <w:tr w:rsidR="00521653" w:rsidRPr="00130E1A" w:rsidTr="00EA6974">
        <w:tc>
          <w:tcPr>
            <w:tcW w:w="10327" w:type="dxa"/>
          </w:tcPr>
          <w:p w:rsidR="00521653" w:rsidRPr="00130E1A" w:rsidRDefault="000C2A90" w:rsidP="00F370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IV CURSO(S) PARA O</w:t>
            </w:r>
            <w:r w:rsidR="00936038">
              <w:rPr>
                <w:rFonts w:ascii="Bookman Old Style" w:hAnsi="Bookman Old Style"/>
                <w:b/>
              </w:rPr>
              <w:t>(S)</w:t>
            </w:r>
            <w:r>
              <w:rPr>
                <w:rFonts w:ascii="Bookman Old Style" w:hAnsi="Bookman Old Style"/>
                <w:b/>
              </w:rPr>
              <w:t xml:space="preserve"> QUAL</w:t>
            </w:r>
            <w:r w:rsidR="00936038">
              <w:rPr>
                <w:rFonts w:ascii="Bookman Old Style" w:hAnsi="Bookman Old Style"/>
                <w:b/>
              </w:rPr>
              <w:t>(IS)</w:t>
            </w:r>
            <w:r>
              <w:rPr>
                <w:rFonts w:ascii="Bookman Old Style" w:hAnsi="Bookman Old Style"/>
                <w:b/>
              </w:rPr>
              <w:t xml:space="preserve"> A DISCIPLINA É OFERECIDA</w:t>
            </w:r>
          </w:p>
        </w:tc>
      </w:tr>
      <w:tr w:rsidR="00521653" w:rsidRPr="00EA6974" w:rsidTr="00EA6974">
        <w:tc>
          <w:tcPr>
            <w:tcW w:w="10327" w:type="dxa"/>
          </w:tcPr>
          <w:p w:rsidR="000C2A90" w:rsidRPr="00EA6974" w:rsidRDefault="00531C76" w:rsidP="00531C7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Graduação em</w:t>
            </w:r>
            <w:r w:rsidR="000C540F" w:rsidRPr="00EA6974">
              <w:rPr>
                <w:rFonts w:ascii="Bookman Old Style" w:hAnsi="Bookman Old Style"/>
              </w:rPr>
              <w:t xml:space="preserve"> </w:t>
            </w:r>
            <w:r w:rsidR="0078073C">
              <w:rPr>
                <w:rFonts w:ascii="Bookman Old Style" w:hAnsi="Bookman Old Style"/>
              </w:rPr>
              <w:t>Licenciatura em Ciências</w:t>
            </w:r>
            <w:r w:rsidR="000C540F" w:rsidRPr="00EA6974">
              <w:rPr>
                <w:rFonts w:ascii="Bookman Old Style" w:hAnsi="Bookman Old Style"/>
              </w:rPr>
              <w:t xml:space="preserve"> </w:t>
            </w:r>
            <w:r w:rsidR="0078073C">
              <w:rPr>
                <w:rFonts w:ascii="Bookman Old Style" w:hAnsi="Bookman Old Style"/>
              </w:rPr>
              <w:t>Biológicas (Noturno)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V. EMENTA</w:t>
            </w:r>
          </w:p>
        </w:tc>
      </w:tr>
      <w:tr w:rsidR="00521653" w:rsidRPr="00130E1A" w:rsidTr="00A720BB">
        <w:tc>
          <w:tcPr>
            <w:tcW w:w="10349" w:type="dxa"/>
          </w:tcPr>
          <w:p w:rsidR="000C2A90" w:rsidRPr="00130E1A" w:rsidRDefault="009371BF" w:rsidP="0036454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both"/>
              <w:rPr>
                <w:rFonts w:ascii="Bookman Old Style" w:hAnsi="Bookman Old Style"/>
              </w:rPr>
            </w:pPr>
            <w:r w:rsidRPr="009371BF">
              <w:rPr>
                <w:rFonts w:ascii="Bookman Old Style" w:hAnsi="Bookman Old Style"/>
              </w:rPr>
              <w:t xml:space="preserve">Caracterização cromossômica dos Eucariotos: morfologia, estrutura, </w:t>
            </w:r>
            <w:proofErr w:type="spellStart"/>
            <w:r w:rsidRPr="009371BF">
              <w:rPr>
                <w:rFonts w:ascii="Bookman Old Style" w:hAnsi="Bookman Old Style"/>
              </w:rPr>
              <w:t>ploidia</w:t>
            </w:r>
            <w:proofErr w:type="spellEnd"/>
            <w:r w:rsidRPr="009371BF">
              <w:rPr>
                <w:rFonts w:ascii="Bookman Old Style" w:hAnsi="Bookman Old Style"/>
              </w:rPr>
              <w:t xml:space="preserve">, sistemas cromossômicos variantes. Mecanismos de divisão celular. Determinação cromossômica do sexo. Mutações cromossômicas. </w:t>
            </w:r>
            <w:r w:rsidR="00B61946" w:rsidRPr="009371BF">
              <w:rPr>
                <w:rFonts w:ascii="Bookman Old Style" w:hAnsi="Bookman Old Style"/>
              </w:rPr>
              <w:t xml:space="preserve">Aplicabilidade da </w:t>
            </w:r>
            <w:proofErr w:type="spellStart"/>
            <w:r w:rsidR="00B61946" w:rsidRPr="009371BF">
              <w:rPr>
                <w:rFonts w:ascii="Bookman Old Style" w:hAnsi="Bookman Old Style"/>
              </w:rPr>
              <w:t>citogenética</w:t>
            </w:r>
            <w:proofErr w:type="spellEnd"/>
            <w:r w:rsidR="00B61946" w:rsidRPr="009371BF">
              <w:rPr>
                <w:rFonts w:ascii="Bookman Old Style" w:hAnsi="Bookman Old Style"/>
              </w:rPr>
              <w:t xml:space="preserve">. Evolução dos cariótipos. </w:t>
            </w:r>
            <w:r w:rsidRPr="009371BF">
              <w:rPr>
                <w:rFonts w:ascii="Bookman Old Style" w:hAnsi="Bookman Old Style"/>
              </w:rPr>
              <w:t>As leis básicas da Genética. Herança e ambiente. Interações genéticas. Determinação gênica do sexo e herança ligada ao sexo. Ligação, recombinação e mapeamento genético. Noções de herança quantitativa e citoplasmática.</w:t>
            </w:r>
            <w:r w:rsidR="00364546">
              <w:rPr>
                <w:rFonts w:ascii="Bookman Old Style" w:hAnsi="Bookman Old Style"/>
              </w:rPr>
              <w:t xml:space="preserve"> </w:t>
            </w:r>
            <w:proofErr w:type="spellStart"/>
            <w:r w:rsidR="00364546">
              <w:rPr>
                <w:rFonts w:ascii="Bookman Old Style" w:hAnsi="Bookman Old Style"/>
              </w:rPr>
              <w:t>Epigenética</w:t>
            </w:r>
            <w:proofErr w:type="spellEnd"/>
            <w:r w:rsidR="00364546">
              <w:rPr>
                <w:rFonts w:ascii="Bookman Old Style" w:hAnsi="Bookman Old Style"/>
              </w:rPr>
              <w:t>.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VI. OBJETIVOS</w:t>
            </w:r>
          </w:p>
        </w:tc>
      </w:tr>
      <w:tr w:rsidR="00521653" w:rsidRPr="00130E1A" w:rsidTr="00A720BB">
        <w:tc>
          <w:tcPr>
            <w:tcW w:w="10349" w:type="dxa"/>
          </w:tcPr>
          <w:p w:rsidR="000C2A90" w:rsidRPr="00EA6974" w:rsidRDefault="009371BF" w:rsidP="00F37008">
            <w:pPr>
              <w:suppressAutoHyphens/>
              <w:jc w:val="both"/>
              <w:rPr>
                <w:rFonts w:ascii="Bookman Old Style" w:hAnsi="Bookman Old Style"/>
              </w:rPr>
            </w:pPr>
            <w:r w:rsidRPr="009371BF">
              <w:rPr>
                <w:rFonts w:ascii="Bookman Old Style" w:hAnsi="Bookman Old Style"/>
              </w:rPr>
              <w:t>Ao final da disciplina os alunos deverão ser capazes de compreender a dinâmica da transmissão do material hereditário e a dinâmica das divisões celulares, reconhecer os diferentes estágios das divisões celulares (mitótica e meiótica); compreender a relação entre as leis básicas da genética e a estrutura física e genética dos cromossomos, conhecer os padrões de herança e a relação entre herança e ambiente, os diferentes processos de determinação e diferenciação sexual, a importância dos mecanismos cromossômicos envolvidos nos processos que geram variabilidade e seu papel na evolução dos organismos, além de saber identificar os diferentes tipos de aberrações cromossômicas (numéricas e estruturais).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364546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VII. CONTEÚDO PROGRAMÁTICO</w:t>
            </w:r>
          </w:p>
        </w:tc>
      </w:tr>
      <w:tr w:rsidR="00521653" w:rsidRPr="00130E1A" w:rsidTr="00364546">
        <w:tc>
          <w:tcPr>
            <w:tcW w:w="10349" w:type="dxa"/>
          </w:tcPr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Cromossomos politênicos e plumosos.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Cromossomo mitótico e os mecanismos da mitose.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Cromossomo meiótico e os mecanismos da meiose.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Cromossomos sexuais. Determinação do sexo. Compensação de dose.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Alterações numéricas</w:t>
            </w:r>
            <w:r w:rsidR="00364546">
              <w:rPr>
                <w:rFonts w:ascii="Bookman Old Style" w:hAnsi="Bookman Old Style" w:cs="Arial"/>
              </w:rPr>
              <w:t xml:space="preserve"> e estruturais</w:t>
            </w:r>
            <w:r w:rsidRPr="009371BF">
              <w:rPr>
                <w:rFonts w:ascii="Bookman Old Style" w:hAnsi="Bookman Old Style" w:cs="Arial"/>
              </w:rPr>
              <w:t xml:space="preserve"> dos cromossomos.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Efeitos dos agentes físicos e químicos nos cromossomos.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 xml:space="preserve">- Princípios </w:t>
            </w:r>
            <w:r w:rsidR="00364546">
              <w:rPr>
                <w:rFonts w:ascii="Bookman Old Style" w:hAnsi="Bookman Old Style" w:cs="Arial"/>
              </w:rPr>
              <w:t xml:space="preserve">hereditários: Mono e </w:t>
            </w:r>
            <w:proofErr w:type="spellStart"/>
            <w:r w:rsidR="00364546">
              <w:rPr>
                <w:rFonts w:ascii="Bookman Old Style" w:hAnsi="Bookman Old Style" w:cs="Arial"/>
              </w:rPr>
              <w:t>d</w:t>
            </w:r>
            <w:r w:rsidR="005B6F2B">
              <w:rPr>
                <w:rFonts w:ascii="Bookman Old Style" w:hAnsi="Bookman Old Style" w:cs="Arial"/>
              </w:rPr>
              <w:t>iibridismo</w:t>
            </w:r>
            <w:proofErr w:type="spellEnd"/>
            <w:r w:rsidRPr="009371BF">
              <w:rPr>
                <w:rFonts w:ascii="Bookman Old Style" w:hAnsi="Bookman Old Style" w:cs="Arial"/>
              </w:rPr>
              <w:t>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 xml:space="preserve">- Herança e ambiente. </w:t>
            </w:r>
            <w:proofErr w:type="spellStart"/>
            <w:r w:rsidRPr="009371BF">
              <w:rPr>
                <w:rFonts w:ascii="Bookman Old Style" w:hAnsi="Bookman Old Style" w:cs="Arial"/>
              </w:rPr>
              <w:t>Pleiotropia</w:t>
            </w:r>
            <w:proofErr w:type="spellEnd"/>
            <w:r w:rsidRPr="009371BF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9371BF">
              <w:rPr>
                <w:rFonts w:ascii="Bookman Old Style" w:hAnsi="Bookman Old Style" w:cs="Arial"/>
              </w:rPr>
              <w:t>penetrância</w:t>
            </w:r>
            <w:proofErr w:type="spellEnd"/>
            <w:r w:rsidRPr="009371BF">
              <w:rPr>
                <w:rFonts w:ascii="Bookman Old Style" w:hAnsi="Bookman Old Style" w:cs="Arial"/>
              </w:rPr>
              <w:t xml:space="preserve"> e expressividade.</w:t>
            </w:r>
          </w:p>
          <w:p w:rsidR="00364546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 xml:space="preserve">- </w:t>
            </w:r>
            <w:r w:rsidR="00364546">
              <w:rPr>
                <w:rFonts w:ascii="Bookman Old Style" w:hAnsi="Bookman Old Style" w:cs="Arial"/>
              </w:rPr>
              <w:t>Herança Multifatorial</w:t>
            </w:r>
          </w:p>
          <w:p w:rsidR="009371BF" w:rsidRPr="009371BF" w:rsidRDefault="00364546" w:rsidP="009371BF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- </w:t>
            </w:r>
            <w:r w:rsidR="009371BF" w:rsidRPr="009371BF">
              <w:rPr>
                <w:rFonts w:ascii="Bookman Old Style" w:hAnsi="Bookman Old Style" w:cs="Arial"/>
              </w:rPr>
              <w:t>Heranças vinculadas ao sexo.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Interações genéticas.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Ligação, recombinação e mapeamento genético.</w:t>
            </w:r>
          </w:p>
          <w:p w:rsidR="009371BF" w:rsidRPr="009371BF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>- Herança quantitativa.</w:t>
            </w:r>
          </w:p>
          <w:p w:rsidR="00521653" w:rsidRDefault="009371BF" w:rsidP="009371BF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lastRenderedPageBreak/>
              <w:t>- Herança citoplasmática.</w:t>
            </w:r>
          </w:p>
          <w:p w:rsidR="00364546" w:rsidRPr="00130E1A" w:rsidRDefault="00364546" w:rsidP="009371BF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- </w:t>
            </w:r>
            <w:proofErr w:type="spellStart"/>
            <w:r>
              <w:rPr>
                <w:rFonts w:ascii="Bookman Old Style" w:hAnsi="Bookman Old Style" w:cs="Arial"/>
              </w:rPr>
              <w:t>Epigenética</w:t>
            </w:r>
            <w:proofErr w:type="spellEnd"/>
          </w:p>
        </w:tc>
      </w:tr>
      <w:tr w:rsidR="00521653" w:rsidRPr="00130E1A" w:rsidTr="00364546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lastRenderedPageBreak/>
              <w:t xml:space="preserve">VIII. </w:t>
            </w:r>
            <w:r w:rsidR="00CC6468" w:rsidRPr="00CC6468">
              <w:rPr>
                <w:rFonts w:ascii="Bookman Old Style" w:hAnsi="Bookman Old Style"/>
                <w:b/>
              </w:rPr>
              <w:t>PRÁTICA PEDAGÓGICA COMO COMPONENTE CURRICULAR (PPCC)</w:t>
            </w:r>
          </w:p>
        </w:tc>
      </w:tr>
      <w:tr w:rsidR="00521653" w:rsidRPr="00130E1A" w:rsidTr="00364546">
        <w:tc>
          <w:tcPr>
            <w:tcW w:w="10349" w:type="dxa"/>
          </w:tcPr>
          <w:p w:rsidR="000C2A90" w:rsidRPr="00ED006D" w:rsidRDefault="005B6F2B" w:rsidP="00ED006D">
            <w:pPr>
              <w:jc w:val="both"/>
              <w:rPr>
                <w:rFonts w:ascii="Bookman Old Style" w:hAnsi="Bookman Old Style"/>
              </w:rPr>
            </w:pPr>
            <w:r w:rsidRPr="00ED006D">
              <w:rPr>
                <w:rFonts w:ascii="Bookman Old Style" w:hAnsi="Bookman Old Style"/>
              </w:rPr>
              <w:t>Serão trabalhados</w:t>
            </w:r>
            <w:r w:rsidR="006E7A83" w:rsidRPr="00ED006D">
              <w:rPr>
                <w:rFonts w:ascii="Bookman Old Style" w:hAnsi="Bookman Old Style"/>
              </w:rPr>
              <w:t xml:space="preserve"> conteú</w:t>
            </w:r>
            <w:r w:rsidR="00583FAF" w:rsidRPr="00ED006D">
              <w:rPr>
                <w:rFonts w:ascii="Bookman Old Style" w:hAnsi="Bookman Old Style"/>
              </w:rPr>
              <w:t>dos vistos nas aulas teóricas e/ou</w:t>
            </w:r>
            <w:r w:rsidR="006E7A83" w:rsidRPr="00ED006D">
              <w:rPr>
                <w:rFonts w:ascii="Bookman Old Style" w:hAnsi="Bookman Old Style"/>
              </w:rPr>
              <w:t xml:space="preserve"> práticas em uma das </w:t>
            </w:r>
            <w:r w:rsidR="00CC6468" w:rsidRPr="00ED006D">
              <w:rPr>
                <w:rFonts w:ascii="Bookman Old Style" w:hAnsi="Bookman Old Style"/>
              </w:rPr>
              <w:t xml:space="preserve">seguintes formas: (1) elaboração de vídeos didáticos curtos; (2) </w:t>
            </w:r>
            <w:r w:rsidR="00ED006D" w:rsidRPr="00ED006D">
              <w:rPr>
                <w:rFonts w:ascii="Bookman Old Style" w:hAnsi="Bookman Old Style"/>
              </w:rPr>
              <w:t>D</w:t>
            </w:r>
            <w:r w:rsidR="006E7A83" w:rsidRPr="00ED006D">
              <w:rPr>
                <w:rFonts w:ascii="Bookman Old Style" w:hAnsi="Bookman Old Style"/>
              </w:rPr>
              <w:t>iscussão</w:t>
            </w:r>
            <w:r w:rsidR="00CC6468" w:rsidRPr="00ED006D">
              <w:rPr>
                <w:rFonts w:ascii="Bookman Old Style" w:hAnsi="Bookman Old Style"/>
              </w:rPr>
              <w:t xml:space="preserve"> </w:t>
            </w:r>
            <w:r w:rsidR="006E7A83" w:rsidRPr="00ED006D">
              <w:rPr>
                <w:rFonts w:ascii="Bookman Old Style" w:hAnsi="Bookman Old Style"/>
              </w:rPr>
              <w:t xml:space="preserve">de textos </w:t>
            </w:r>
            <w:r w:rsidR="00ED006D" w:rsidRPr="00ED006D">
              <w:rPr>
                <w:rFonts w:ascii="Bookman Old Style" w:hAnsi="Bookman Old Style"/>
              </w:rPr>
              <w:t xml:space="preserve">que abordem conteúdos da disciplina e que são veiculados pela mídia, analisando o grau de aprofundamento e a qualidade do material. (3) Serão trabalhados artigos publicados na revista Genética na Escola (da SBG), que abordam materiais didáticos usados em aulas de genética e dinâmicas de sala de aula. </w:t>
            </w:r>
            <w:r w:rsidRPr="00ED006D">
              <w:rPr>
                <w:rFonts w:ascii="Bookman Old Style" w:hAnsi="Bookman Old Style"/>
                <w:color w:val="000000"/>
              </w:rPr>
              <w:t>A proposta será feita no inicio do semestre e discut</w:t>
            </w:r>
            <w:r w:rsidR="00744A45" w:rsidRPr="00ED006D">
              <w:rPr>
                <w:rFonts w:ascii="Bookman Old Style" w:hAnsi="Bookman Old Style"/>
                <w:color w:val="000000"/>
              </w:rPr>
              <w:t>ida com os alunos conforme surgirem</w:t>
            </w:r>
            <w:r w:rsidRPr="00ED006D">
              <w:rPr>
                <w:rFonts w:ascii="Bookman Old Style" w:hAnsi="Bookman Old Style"/>
                <w:color w:val="000000"/>
              </w:rPr>
              <w:t xml:space="preserve"> as dúvidas.</w:t>
            </w:r>
          </w:p>
        </w:tc>
      </w:tr>
    </w:tbl>
    <w:p w:rsidR="00521653" w:rsidRDefault="00521653" w:rsidP="00CC6468">
      <w:pPr>
        <w:ind w:left="720"/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CC6468" w:rsidRPr="00130E1A" w:rsidTr="00A61A19">
        <w:tc>
          <w:tcPr>
            <w:tcW w:w="10349" w:type="dxa"/>
          </w:tcPr>
          <w:p w:rsidR="00CC6468" w:rsidRPr="00130E1A" w:rsidRDefault="00EA6974" w:rsidP="00A61A19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IX</w:t>
            </w:r>
            <w:r w:rsidR="00CC6468" w:rsidRPr="00130E1A">
              <w:rPr>
                <w:rFonts w:ascii="Bookman Old Style" w:hAnsi="Bookman Old Style"/>
                <w:b/>
              </w:rPr>
              <w:t>. METODOLOGIA DE ENSINO / DESENVOLVIMENTO DO PROGRAMA</w:t>
            </w:r>
          </w:p>
        </w:tc>
      </w:tr>
      <w:tr w:rsidR="00CC6468" w:rsidRPr="00130E1A" w:rsidTr="00A61A19">
        <w:tc>
          <w:tcPr>
            <w:tcW w:w="10349" w:type="dxa"/>
          </w:tcPr>
          <w:p w:rsidR="00CC6468" w:rsidRPr="00130E1A" w:rsidRDefault="00CC6468" w:rsidP="005B6F2B">
            <w:pPr>
              <w:jc w:val="both"/>
              <w:rPr>
                <w:rFonts w:ascii="Bookman Old Style" w:hAnsi="Bookman Old Style"/>
              </w:rPr>
            </w:pPr>
            <w:r w:rsidRPr="000C540F">
              <w:rPr>
                <w:rFonts w:ascii="Bookman Old Style" w:hAnsi="Bookman Old Style"/>
              </w:rPr>
              <w:t>O conteúdo será desenvolvido em aulas teóricas (expositivas e dialogadas, com o auxílio de recursos audiovisuais) e aulas práticas (atividades de laboratório, atividades online, leitura e discussão de</w:t>
            </w:r>
            <w:r w:rsidR="005B6F2B">
              <w:rPr>
                <w:rFonts w:ascii="Bookman Old Style" w:hAnsi="Bookman Old Style"/>
              </w:rPr>
              <w:t xml:space="preserve"> textos e resolução de exercícios).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C041B4" w:rsidRDefault="00521653" w:rsidP="00F37008">
            <w:pPr>
              <w:rPr>
                <w:rFonts w:ascii="Bookman Old Style" w:hAnsi="Bookman Old Style" w:cs="Arial"/>
                <w:b/>
                <w:bCs/>
              </w:rPr>
            </w:pPr>
            <w:r w:rsidRPr="00C041B4">
              <w:rPr>
                <w:rFonts w:ascii="Bookman Old Style" w:hAnsi="Bookman Old Style" w:cs="Arial"/>
                <w:b/>
                <w:bCs/>
              </w:rPr>
              <w:t>X. METODOLOGIA DE AVALIAÇÃO</w:t>
            </w:r>
          </w:p>
        </w:tc>
      </w:tr>
      <w:tr w:rsidR="00521653" w:rsidRPr="00130E1A" w:rsidTr="00A720BB">
        <w:tc>
          <w:tcPr>
            <w:tcW w:w="10349" w:type="dxa"/>
          </w:tcPr>
          <w:p w:rsidR="00A6073C" w:rsidRPr="00C041B4" w:rsidRDefault="009371BF" w:rsidP="007644E6">
            <w:pPr>
              <w:jc w:val="both"/>
              <w:rPr>
                <w:rFonts w:ascii="Bookman Old Style" w:hAnsi="Bookman Old Style" w:cs="Arial"/>
              </w:rPr>
            </w:pPr>
            <w:r w:rsidRPr="009371BF">
              <w:rPr>
                <w:rFonts w:ascii="Bookman Old Style" w:hAnsi="Bookman Old Style" w:cs="Arial"/>
              </w:rPr>
              <w:t xml:space="preserve">A avaliação final será feita com base na média ponderada entre a média aritmética das avaliações escritas </w:t>
            </w:r>
            <w:r w:rsidR="00173458">
              <w:rPr>
                <w:rFonts w:ascii="Bookman Old Style" w:hAnsi="Bookman Old Style" w:cs="Arial"/>
              </w:rPr>
              <w:t>(Provas I, II e III com peso 7,0</w:t>
            </w:r>
            <w:r w:rsidRPr="009371BF">
              <w:rPr>
                <w:rFonts w:ascii="Bookman Old Style" w:hAnsi="Bookman Old Style" w:cs="Arial"/>
              </w:rPr>
              <w:t>) e a média aritmética das notas obtidas em relatórios, PPCC</w:t>
            </w:r>
            <w:r w:rsidR="001F5D6D">
              <w:rPr>
                <w:rFonts w:ascii="Bookman Old Style" w:hAnsi="Bookman Old Style" w:cs="Arial"/>
              </w:rPr>
              <w:t xml:space="preserve"> e Seminários </w:t>
            </w:r>
            <w:r w:rsidR="00173458">
              <w:rPr>
                <w:rFonts w:ascii="Bookman Old Style" w:hAnsi="Bookman Old Style" w:cs="Arial"/>
              </w:rPr>
              <w:t>(peso 3,0</w:t>
            </w:r>
            <w:r w:rsidRPr="009371BF">
              <w:rPr>
                <w:rFonts w:ascii="Bookman Old Style" w:hAnsi="Bookman Old Style" w:cs="Arial"/>
              </w:rPr>
              <w:t>). Será considerado aprovado o aluno que obtiver nota igual ou superior a 6,0 (seis) e frequência igual ou superior a 75% das aulas ministradas.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7644E6">
              <w:rPr>
                <w:rFonts w:ascii="Bookman Old Style" w:hAnsi="Bookman Old Style" w:cs="Arial"/>
              </w:rPr>
              <w:t>Q</w:t>
            </w:r>
            <w:r w:rsidR="000C540F" w:rsidRPr="000C540F">
              <w:rPr>
                <w:rFonts w:ascii="Bookman Old Style" w:hAnsi="Bookman Old Style" w:cs="Arial"/>
              </w:rPr>
              <w:t>uem tiver frequência insuficiente será atribuída a nota ZERO (parágrafo 2° do artigo 69 do Regulamento dos Cursos de Graduação da UFSC).</w:t>
            </w:r>
          </w:p>
        </w:tc>
      </w:tr>
    </w:tbl>
    <w:p w:rsidR="00521653" w:rsidRDefault="00521653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A6073C" w:rsidRPr="00130E1A" w:rsidTr="00245482">
        <w:tc>
          <w:tcPr>
            <w:tcW w:w="10349" w:type="dxa"/>
          </w:tcPr>
          <w:p w:rsidR="00A6073C" w:rsidRPr="00C041B4" w:rsidRDefault="00A6073C" w:rsidP="00A6073C">
            <w:pPr>
              <w:rPr>
                <w:rFonts w:ascii="Bookman Old Style" w:hAnsi="Bookman Old Style" w:cs="Arial"/>
                <w:b/>
                <w:bCs/>
              </w:rPr>
            </w:pPr>
            <w:r w:rsidRPr="00C041B4">
              <w:rPr>
                <w:rFonts w:ascii="Bookman Old Style" w:hAnsi="Bookman Old Style" w:cs="Arial"/>
                <w:b/>
                <w:bCs/>
              </w:rPr>
              <w:t>X</w:t>
            </w:r>
            <w:r w:rsidR="00EA6974">
              <w:rPr>
                <w:rFonts w:ascii="Bookman Old Style" w:hAnsi="Bookman Old Style" w:cs="Arial"/>
                <w:b/>
                <w:bCs/>
              </w:rPr>
              <w:t>I</w:t>
            </w:r>
            <w:r w:rsidRPr="00C041B4">
              <w:rPr>
                <w:rFonts w:ascii="Bookman Old Style" w:hAnsi="Bookman Old Style" w:cs="Arial"/>
                <w:b/>
                <w:bCs/>
              </w:rPr>
              <w:t xml:space="preserve">. </w:t>
            </w:r>
            <w:r>
              <w:rPr>
                <w:rFonts w:ascii="Bookman Old Style" w:hAnsi="Bookman Old Style" w:cs="Arial"/>
                <w:b/>
                <w:bCs/>
              </w:rPr>
              <w:t>NOVA</w:t>
            </w:r>
            <w:r w:rsidRPr="00C041B4">
              <w:rPr>
                <w:rFonts w:ascii="Bookman Old Style" w:hAnsi="Bookman Old Style" w:cs="Arial"/>
                <w:b/>
                <w:bCs/>
              </w:rPr>
              <w:t xml:space="preserve"> AVALIAÇÃO</w:t>
            </w:r>
          </w:p>
        </w:tc>
      </w:tr>
      <w:tr w:rsidR="00A6073C" w:rsidRPr="00130E1A" w:rsidTr="00245482">
        <w:tc>
          <w:tcPr>
            <w:tcW w:w="10349" w:type="dxa"/>
          </w:tcPr>
          <w:p w:rsidR="00A6073C" w:rsidRPr="00C041B4" w:rsidRDefault="000C2ABB" w:rsidP="00245482">
            <w:pPr>
              <w:jc w:val="both"/>
              <w:rPr>
                <w:rFonts w:ascii="Bookman Old Style" w:hAnsi="Bookman Old Style" w:cs="Arial"/>
              </w:rPr>
            </w:pPr>
            <w:r w:rsidRPr="00FB23E6">
              <w:rPr>
                <w:rFonts w:ascii="Bookman Old Style" w:hAnsi="Bookman Old Style"/>
              </w:rPr>
              <w:t>Disciplina isenta de nova avaliação de acordo com o Regimento dos Cursos de Graduação da UFSC</w:t>
            </w:r>
          </w:p>
        </w:tc>
      </w:tr>
    </w:tbl>
    <w:p w:rsidR="00A6073C" w:rsidRDefault="00A6073C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p w:rsidR="007C2628" w:rsidRDefault="007C2628" w:rsidP="00947EB6">
      <w:pPr>
        <w:numPr>
          <w:ilvl w:val="12"/>
          <w:numId w:val="0"/>
        </w:numPr>
        <w:ind w:left="-851"/>
        <w:jc w:val="both"/>
        <w:rPr>
          <w:rFonts w:ascii="Bookman Old Style" w:hAnsi="Bookman Old Style" w:cs="Bookman Old Style"/>
          <w:b/>
          <w:bCs/>
        </w:rPr>
      </w:pPr>
    </w:p>
    <w:p w:rsidR="009371BF" w:rsidRPr="009371BF" w:rsidRDefault="009371BF" w:rsidP="00947EB6">
      <w:pPr>
        <w:numPr>
          <w:ilvl w:val="12"/>
          <w:numId w:val="0"/>
        </w:numPr>
        <w:ind w:left="-851"/>
        <w:jc w:val="both"/>
        <w:rPr>
          <w:rFonts w:ascii="Bookman Old Style" w:hAnsi="Bookman Old Style" w:cs="Bookman Old Style"/>
          <w:b/>
          <w:bCs/>
        </w:rPr>
      </w:pPr>
      <w:r w:rsidRPr="009371BF">
        <w:rPr>
          <w:rFonts w:ascii="Bookman Old Style" w:hAnsi="Bookman Old Style" w:cs="Bookman Old Style"/>
          <w:b/>
          <w:bCs/>
        </w:rPr>
        <w:t>X</w:t>
      </w:r>
      <w:r>
        <w:rPr>
          <w:rFonts w:ascii="Bookman Old Style" w:hAnsi="Bookman Old Style" w:cs="Bookman Old Style"/>
          <w:b/>
          <w:bCs/>
        </w:rPr>
        <w:t>II.</w:t>
      </w:r>
      <w:r w:rsidRPr="009371BF">
        <w:rPr>
          <w:rFonts w:ascii="Bookman Old Style" w:hAnsi="Bookman Old Style" w:cs="Bookman Old Style"/>
          <w:b/>
          <w:bCs/>
        </w:rPr>
        <w:t xml:space="preserve"> CRONOGRAMA</w:t>
      </w:r>
    </w:p>
    <w:p w:rsidR="009371BF" w:rsidRPr="009371BF" w:rsidRDefault="009371BF" w:rsidP="009371BF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839"/>
        <w:gridCol w:w="865"/>
        <w:gridCol w:w="3912"/>
      </w:tblGrid>
      <w:tr w:rsidR="009371BF" w:rsidRPr="00947EB6" w:rsidTr="0098707F">
        <w:trPr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9371BF" w:rsidRPr="00947EB6" w:rsidRDefault="009371BF" w:rsidP="00971BF3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  <w:b/>
                <w:bCs/>
              </w:rPr>
              <w:t>Data</w:t>
            </w:r>
          </w:p>
        </w:tc>
        <w:tc>
          <w:tcPr>
            <w:tcW w:w="3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9371BF" w:rsidRPr="00947EB6" w:rsidRDefault="009371BF" w:rsidP="00971BF3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  <w:b/>
                <w:bCs/>
              </w:rPr>
              <w:t>Aulas teóricas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9371BF" w:rsidRPr="00947EB6" w:rsidRDefault="009371BF" w:rsidP="00971BF3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  <w:b/>
                <w:bCs/>
              </w:rPr>
              <w:t>Data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9371BF" w:rsidRPr="00947EB6" w:rsidRDefault="009371BF" w:rsidP="00971BF3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  <w:b/>
                <w:bCs/>
              </w:rPr>
              <w:t>Aulas práticas</w:t>
            </w:r>
          </w:p>
        </w:tc>
      </w:tr>
      <w:tr w:rsidR="00AF7256" w:rsidRPr="00947EB6" w:rsidTr="0098707F">
        <w:trPr>
          <w:jc w:val="center"/>
        </w:trPr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:rsidR="00AF7256" w:rsidRDefault="00C8664E" w:rsidP="00B71F83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09/03</w:t>
            </w:r>
          </w:p>
        </w:tc>
        <w:tc>
          <w:tcPr>
            <w:tcW w:w="3839" w:type="dxa"/>
            <w:tcBorders>
              <w:top w:val="single" w:sz="12" w:space="0" w:color="auto"/>
            </w:tcBorders>
            <w:shd w:val="clear" w:color="auto" w:fill="auto"/>
          </w:tcPr>
          <w:p w:rsidR="00AF7256" w:rsidRPr="00AF7256" w:rsidRDefault="00C619CB" w:rsidP="00E6275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</w:rPr>
            </w:pPr>
            <w:r w:rsidRPr="00947EB6">
              <w:rPr>
                <w:rFonts w:ascii="Bookman Old Style" w:hAnsi="Bookman Old Style" w:cs="Bookman Old Style"/>
              </w:rPr>
              <w:t xml:space="preserve">Apresentação do plano de ensino. </w:t>
            </w:r>
            <w:r w:rsidR="00E62752">
              <w:rPr>
                <w:rFonts w:ascii="Bookman Old Style" w:hAnsi="Bookman Old Style" w:cs="Bookman Old Style"/>
              </w:rPr>
              <w:t>Aspectos citoplasmáticos e nucleares da Mitose e Meiose. Vídeo sobre mitose e meiose.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:rsidR="00AF7256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09/03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</w:tcPr>
          <w:p w:rsidR="00AF7256" w:rsidRPr="00B56870" w:rsidRDefault="00C619CB" w:rsidP="006A61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B56870">
              <w:rPr>
                <w:rFonts w:ascii="Bookman Old Style" w:hAnsi="Bookman Old Style" w:cs="Bookman Old Style"/>
              </w:rPr>
              <w:t>Teoria sobre cromossomos politênicos e plumosos.</w:t>
            </w:r>
            <w:r w:rsidR="00E62752" w:rsidRPr="00B56870">
              <w:rPr>
                <w:rFonts w:ascii="Bookman Old Style" w:hAnsi="Bookman Old Style" w:cs="Bookman Old Style"/>
              </w:rPr>
              <w:t xml:space="preserve"> </w:t>
            </w:r>
            <w:r w:rsidR="006A61A7" w:rsidRPr="00B56870">
              <w:rPr>
                <w:rFonts w:ascii="Bookman Old Style" w:hAnsi="Bookman Old Style" w:cs="Bookman Old Style"/>
              </w:rPr>
              <w:t>Visualização de lâminas de cromossomos politênicos.</w:t>
            </w:r>
          </w:p>
        </w:tc>
      </w:tr>
      <w:tr w:rsidR="00E50193" w:rsidRPr="00947EB6" w:rsidTr="0098707F">
        <w:trPr>
          <w:jc w:val="center"/>
        </w:trPr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:rsidR="00E50193" w:rsidRPr="00947EB6" w:rsidRDefault="00C8664E" w:rsidP="00B71F83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16/03</w:t>
            </w:r>
          </w:p>
        </w:tc>
        <w:tc>
          <w:tcPr>
            <w:tcW w:w="3839" w:type="dxa"/>
            <w:tcBorders>
              <w:top w:val="single" w:sz="12" w:space="0" w:color="auto"/>
            </w:tcBorders>
            <w:shd w:val="clear" w:color="auto" w:fill="auto"/>
          </w:tcPr>
          <w:p w:rsidR="00E50193" w:rsidRPr="00947EB6" w:rsidRDefault="00E62752" w:rsidP="00E6275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</w:rPr>
              <w:t>Alterações Cromossômicas Numéricas e Estruturais. Efeitos dos agentes físicos e químicos.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:rsidR="00E50193" w:rsidRPr="00947EB6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16/03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</w:tcPr>
          <w:p w:rsidR="00E50193" w:rsidRPr="00B56870" w:rsidRDefault="00E62752" w:rsidP="00A44EF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r w:rsidRPr="00B56870">
              <w:rPr>
                <w:rFonts w:ascii="Bookman Old Style" w:hAnsi="Bookman Old Style" w:cs="Bookman Old Style"/>
              </w:rPr>
              <w:t>Visualização de lâminas de raiz de ceb</w:t>
            </w:r>
            <w:bookmarkStart w:id="0" w:name="_GoBack"/>
            <w:bookmarkEnd w:id="0"/>
            <w:r w:rsidRPr="00B56870">
              <w:rPr>
                <w:rFonts w:ascii="Bookman Old Style" w:hAnsi="Bookman Old Style" w:cs="Bookman Old Style"/>
              </w:rPr>
              <w:t>ola para análise de Mitose.</w:t>
            </w:r>
          </w:p>
        </w:tc>
      </w:tr>
      <w:tr w:rsidR="009B2D1C" w:rsidRPr="00947EB6" w:rsidTr="0098707F">
        <w:trPr>
          <w:jc w:val="center"/>
        </w:trPr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:rsidR="009B2D1C" w:rsidRDefault="009B2D1C" w:rsidP="00B71F83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23/03</w:t>
            </w:r>
          </w:p>
        </w:tc>
        <w:tc>
          <w:tcPr>
            <w:tcW w:w="3839" w:type="dxa"/>
            <w:tcBorders>
              <w:top w:val="single" w:sz="12" w:space="0" w:color="auto"/>
            </w:tcBorders>
            <w:shd w:val="clear" w:color="auto" w:fill="auto"/>
          </w:tcPr>
          <w:p w:rsidR="009B2D1C" w:rsidRPr="009B2D1C" w:rsidRDefault="009B2D1C" w:rsidP="00E6275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</w:rPr>
            </w:pPr>
            <w:r w:rsidRPr="009B2D1C">
              <w:rPr>
                <w:rFonts w:ascii="Bookman Old Style" w:hAnsi="Bookman Old Style" w:cs="Bookman Old Style"/>
                <w:b/>
              </w:rPr>
              <w:t>FERIADO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:rsidR="009B2D1C" w:rsidRDefault="009B2D1C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</w:tcPr>
          <w:p w:rsidR="009B2D1C" w:rsidRPr="00B56870" w:rsidRDefault="009B2D1C" w:rsidP="00A44EF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E50193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E50193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30/03</w:t>
            </w:r>
          </w:p>
        </w:tc>
        <w:tc>
          <w:tcPr>
            <w:tcW w:w="3839" w:type="dxa"/>
            <w:shd w:val="clear" w:color="auto" w:fill="auto"/>
          </w:tcPr>
          <w:p w:rsidR="00E62752" w:rsidRPr="00947EB6" w:rsidRDefault="00E62752" w:rsidP="00E6275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947EB6">
              <w:rPr>
                <w:rFonts w:ascii="Bookman Old Style" w:hAnsi="Bookman Old Style" w:cs="Bookman Old Style"/>
              </w:rPr>
              <w:t xml:space="preserve">Cromossomos sexuais. Determinação do sexo. </w:t>
            </w:r>
          </w:p>
          <w:p w:rsidR="00E50193" w:rsidRPr="009572AA" w:rsidRDefault="00E62752" w:rsidP="00E6275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</w:rPr>
              <w:t>Compensação de dose.</w:t>
            </w:r>
          </w:p>
        </w:tc>
        <w:tc>
          <w:tcPr>
            <w:tcW w:w="865" w:type="dxa"/>
            <w:shd w:val="clear" w:color="auto" w:fill="auto"/>
          </w:tcPr>
          <w:p w:rsidR="00E50193" w:rsidRPr="00947EB6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30/03</w:t>
            </w:r>
          </w:p>
        </w:tc>
        <w:tc>
          <w:tcPr>
            <w:tcW w:w="3912" w:type="dxa"/>
            <w:shd w:val="clear" w:color="auto" w:fill="auto"/>
          </w:tcPr>
          <w:p w:rsidR="00E50193" w:rsidRPr="00B56870" w:rsidRDefault="00E62752" w:rsidP="005F041B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B56870">
              <w:rPr>
                <w:rFonts w:ascii="Bookman Old Style" w:hAnsi="Bookman Old Style" w:cs="Bookman Old Style"/>
              </w:rPr>
              <w:t xml:space="preserve">Diferenciação entre macho e fêmea em </w:t>
            </w:r>
            <w:proofErr w:type="spellStart"/>
            <w:r w:rsidRPr="00B56870">
              <w:rPr>
                <w:rFonts w:ascii="Bookman Old Style" w:hAnsi="Bookman Old Style" w:cs="Bookman Old Style"/>
                <w:i/>
                <w:iCs/>
              </w:rPr>
              <w:t>Drosophila</w:t>
            </w:r>
            <w:proofErr w:type="spellEnd"/>
            <w:r w:rsidRPr="00B56870">
              <w:rPr>
                <w:rFonts w:ascii="Bookman Old Style" w:hAnsi="Bookman Old Style" w:cs="Bookman Old Style"/>
              </w:rPr>
              <w:t>.</w:t>
            </w:r>
          </w:p>
        </w:tc>
      </w:tr>
      <w:tr w:rsidR="00E50193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E50193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06/04</w:t>
            </w:r>
          </w:p>
        </w:tc>
        <w:tc>
          <w:tcPr>
            <w:tcW w:w="3839" w:type="dxa"/>
            <w:shd w:val="clear" w:color="auto" w:fill="auto"/>
          </w:tcPr>
          <w:p w:rsidR="00E50193" w:rsidRPr="00947EB6" w:rsidRDefault="00E62752" w:rsidP="00247C1F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Estrutura do genoma de procariotos e eucariotos.</w:t>
            </w:r>
          </w:p>
        </w:tc>
        <w:tc>
          <w:tcPr>
            <w:tcW w:w="865" w:type="dxa"/>
            <w:shd w:val="clear" w:color="auto" w:fill="auto"/>
          </w:tcPr>
          <w:p w:rsidR="00E50193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06/04</w:t>
            </w:r>
          </w:p>
        </w:tc>
        <w:tc>
          <w:tcPr>
            <w:tcW w:w="3912" w:type="dxa"/>
            <w:shd w:val="clear" w:color="auto" w:fill="auto"/>
          </w:tcPr>
          <w:p w:rsidR="00E50193" w:rsidRPr="00B56870" w:rsidRDefault="00E62752" w:rsidP="00137338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B56870">
              <w:rPr>
                <w:rFonts w:ascii="Bookman Old Style" w:hAnsi="Bookman Old Style" w:cs="Bookman Old Style"/>
              </w:rPr>
              <w:t xml:space="preserve">Identificação de mutantes de </w:t>
            </w:r>
            <w:proofErr w:type="spellStart"/>
            <w:r w:rsidRPr="00B56870">
              <w:rPr>
                <w:rFonts w:ascii="Bookman Old Style" w:hAnsi="Bookman Old Style" w:cs="Bookman Old Style"/>
                <w:i/>
              </w:rPr>
              <w:t>Drosophila</w:t>
            </w:r>
            <w:proofErr w:type="spellEnd"/>
            <w:r w:rsidRPr="00B56870">
              <w:rPr>
                <w:rFonts w:ascii="Bookman Old Style" w:hAnsi="Bookman Old Style" w:cs="Bookman Old Style"/>
              </w:rPr>
              <w:t xml:space="preserve">. </w:t>
            </w:r>
            <w:r w:rsidR="00F47B9D" w:rsidRPr="00B56870">
              <w:rPr>
                <w:rFonts w:ascii="Bookman Old Style" w:hAnsi="Bookman Old Style" w:cs="Bookman Old Style"/>
              </w:rPr>
              <w:t xml:space="preserve">Cruzamento da geração Parental de </w:t>
            </w:r>
            <w:proofErr w:type="spellStart"/>
            <w:r w:rsidR="00F47B9D" w:rsidRPr="00B56870">
              <w:rPr>
                <w:rFonts w:ascii="Bookman Old Style" w:hAnsi="Bookman Old Style" w:cs="Bookman Old Style"/>
              </w:rPr>
              <w:t>Drosophila</w:t>
            </w:r>
            <w:proofErr w:type="spellEnd"/>
            <w:r w:rsidR="00F47B9D" w:rsidRPr="00B56870">
              <w:rPr>
                <w:rFonts w:ascii="Bookman Old Style" w:hAnsi="Bookman Old Style" w:cs="Bookman Old Style"/>
              </w:rPr>
              <w:t>.</w:t>
            </w:r>
          </w:p>
        </w:tc>
      </w:tr>
      <w:tr w:rsidR="00E50193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E50193" w:rsidRPr="00947EB6" w:rsidRDefault="00C8664E" w:rsidP="006D0E9D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13/04</w:t>
            </w:r>
          </w:p>
        </w:tc>
        <w:tc>
          <w:tcPr>
            <w:tcW w:w="3839" w:type="dxa"/>
            <w:shd w:val="clear" w:color="auto" w:fill="auto"/>
          </w:tcPr>
          <w:p w:rsidR="00E62752" w:rsidRDefault="00E62752" w:rsidP="00E6275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</w:t>
            </w:r>
            <w:r w:rsidRPr="00947EB6">
              <w:rPr>
                <w:rFonts w:ascii="Bookman Old Style" w:hAnsi="Bookman Old Style" w:cs="Bookman Old Style"/>
                <w:b/>
                <w:bCs/>
              </w:rPr>
              <w:t>ª Ava</w:t>
            </w:r>
            <w:r w:rsidR="00A67DE4">
              <w:rPr>
                <w:rFonts w:ascii="Bookman Old Style" w:hAnsi="Bookman Old Style" w:cs="Bookman Old Style"/>
                <w:b/>
                <w:bCs/>
              </w:rPr>
              <w:t>liação Teórica (Conteúdo até 06/04</w:t>
            </w:r>
            <w:r>
              <w:rPr>
                <w:rFonts w:ascii="Bookman Old Style" w:hAnsi="Bookman Old Style" w:cs="Bookman Old Style"/>
                <w:b/>
                <w:bCs/>
              </w:rPr>
              <w:t>)</w:t>
            </w:r>
          </w:p>
          <w:p w:rsidR="00E50193" w:rsidRPr="00947EB6" w:rsidRDefault="00E50193" w:rsidP="001A3F9A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865" w:type="dxa"/>
            <w:shd w:val="clear" w:color="auto" w:fill="auto"/>
          </w:tcPr>
          <w:p w:rsidR="00E50193" w:rsidRPr="00947EB6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13/04</w:t>
            </w:r>
          </w:p>
        </w:tc>
        <w:tc>
          <w:tcPr>
            <w:tcW w:w="3912" w:type="dxa"/>
            <w:shd w:val="clear" w:color="auto" w:fill="auto"/>
          </w:tcPr>
          <w:p w:rsidR="00E50193" w:rsidRPr="00F05F8A" w:rsidRDefault="00E50193" w:rsidP="00AC387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highlight w:val="yellow"/>
              </w:rPr>
            </w:pPr>
          </w:p>
        </w:tc>
      </w:tr>
      <w:tr w:rsidR="00E50193" w:rsidRPr="00947EB6" w:rsidTr="0098707F">
        <w:trPr>
          <w:trHeight w:val="518"/>
          <w:jc w:val="center"/>
        </w:trPr>
        <w:tc>
          <w:tcPr>
            <w:tcW w:w="865" w:type="dxa"/>
            <w:shd w:val="clear" w:color="auto" w:fill="auto"/>
          </w:tcPr>
          <w:p w:rsidR="00E50193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20/04</w:t>
            </w:r>
          </w:p>
        </w:tc>
        <w:tc>
          <w:tcPr>
            <w:tcW w:w="3839" w:type="dxa"/>
            <w:shd w:val="clear" w:color="auto" w:fill="auto"/>
          </w:tcPr>
          <w:p w:rsidR="00E50193" w:rsidRPr="00947EB6" w:rsidRDefault="004E44B4" w:rsidP="00F47B9D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Teoria sobre </w:t>
            </w:r>
            <w:r w:rsidR="00EF4712" w:rsidRPr="00947EB6">
              <w:rPr>
                <w:rFonts w:ascii="Bookman Old Style" w:hAnsi="Bookman Old Style" w:cs="Bookman Old Style"/>
              </w:rPr>
              <w:t>Princípi</w:t>
            </w:r>
            <w:r>
              <w:rPr>
                <w:rFonts w:ascii="Bookman Old Style" w:hAnsi="Bookman Old Style" w:cs="Bookman Old Style"/>
              </w:rPr>
              <w:t xml:space="preserve">os hereditários: </w:t>
            </w:r>
            <w:proofErr w:type="spellStart"/>
            <w:r>
              <w:rPr>
                <w:rFonts w:ascii="Bookman Old Style" w:hAnsi="Bookman Old Style" w:cs="Bookman Old Style"/>
              </w:rPr>
              <w:t>Monohibridismo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e</w:t>
            </w:r>
            <w:r w:rsidR="00EF4712" w:rsidRPr="00947EB6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iCs/>
              </w:rPr>
              <w:t xml:space="preserve">Herança ligada ao sexo. </w:t>
            </w:r>
          </w:p>
        </w:tc>
        <w:tc>
          <w:tcPr>
            <w:tcW w:w="865" w:type="dxa"/>
            <w:shd w:val="clear" w:color="auto" w:fill="auto"/>
          </w:tcPr>
          <w:p w:rsidR="00E50193" w:rsidRPr="00947EB6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20/04</w:t>
            </w:r>
          </w:p>
        </w:tc>
        <w:tc>
          <w:tcPr>
            <w:tcW w:w="3912" w:type="dxa"/>
            <w:shd w:val="clear" w:color="auto" w:fill="auto"/>
          </w:tcPr>
          <w:p w:rsidR="00E50193" w:rsidRPr="00B56870" w:rsidRDefault="00F47B9D" w:rsidP="00F47B9D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B56870">
              <w:rPr>
                <w:rFonts w:ascii="Bookman Old Style" w:hAnsi="Bookman Old Style" w:cs="Bookman Old Style"/>
              </w:rPr>
              <w:t>Observação e cruzamento da F</w:t>
            </w:r>
            <w:r w:rsidRPr="00B56870">
              <w:rPr>
                <w:rFonts w:ascii="Bookman Old Style" w:hAnsi="Bookman Old Style" w:cs="Bookman Old Style"/>
                <w:vertAlign w:val="subscript"/>
              </w:rPr>
              <w:t>1</w:t>
            </w:r>
            <w:r w:rsidRPr="00B56870">
              <w:rPr>
                <w:rFonts w:ascii="Bookman Old Style" w:hAnsi="Bookman Old Style" w:cs="Bookman Old Style"/>
              </w:rPr>
              <w:t xml:space="preserve"> de </w:t>
            </w:r>
            <w:proofErr w:type="spellStart"/>
            <w:r w:rsidRPr="00B56870">
              <w:rPr>
                <w:rFonts w:ascii="Bookman Old Style" w:hAnsi="Bookman Old Style" w:cs="Bookman Old Style"/>
                <w:i/>
              </w:rPr>
              <w:t>Drosophila</w:t>
            </w:r>
            <w:proofErr w:type="spellEnd"/>
            <w:r w:rsidRPr="00B56870">
              <w:rPr>
                <w:rFonts w:ascii="Bookman Old Style" w:hAnsi="Bookman Old Style" w:cs="Bookman Old Style"/>
              </w:rPr>
              <w:t xml:space="preserve"> do Experimento de Mendelismo e Herança Ligada ao Sexo.</w:t>
            </w:r>
          </w:p>
        </w:tc>
      </w:tr>
      <w:tr w:rsidR="00AC3877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AC3877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27/04</w:t>
            </w:r>
          </w:p>
        </w:tc>
        <w:tc>
          <w:tcPr>
            <w:tcW w:w="3839" w:type="dxa"/>
            <w:shd w:val="clear" w:color="auto" w:fill="auto"/>
          </w:tcPr>
          <w:p w:rsidR="00AC3877" w:rsidRPr="00947EB6" w:rsidRDefault="00EF4712" w:rsidP="008763CD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947EB6">
              <w:rPr>
                <w:rFonts w:ascii="Bookman Old Style" w:hAnsi="Bookman Old Style" w:cs="Bookman Old Style"/>
              </w:rPr>
              <w:t xml:space="preserve">Princípios hereditários: Di e </w:t>
            </w:r>
            <w:proofErr w:type="spellStart"/>
            <w:r w:rsidRPr="00947EB6">
              <w:rPr>
                <w:rFonts w:ascii="Bookman Old Style" w:hAnsi="Bookman Old Style" w:cs="Bookman Old Style"/>
              </w:rPr>
              <w:t>polihibridismo</w:t>
            </w:r>
            <w:proofErr w:type="spellEnd"/>
            <w:r w:rsidRPr="00947EB6">
              <w:rPr>
                <w:rFonts w:ascii="Bookman Old Style" w:hAnsi="Bookman Old Style" w:cs="Bookman Old Style"/>
              </w:rPr>
              <w:t>.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947EB6">
              <w:rPr>
                <w:rFonts w:ascii="Bookman Old Style" w:hAnsi="Bookman Old Style" w:cs="Bookman Old Style"/>
              </w:rPr>
              <w:t>Alelismo</w:t>
            </w:r>
            <w:proofErr w:type="spellEnd"/>
            <w:r w:rsidRPr="00947EB6">
              <w:rPr>
                <w:rFonts w:ascii="Bookman Old Style" w:hAnsi="Bookman Old Style" w:cs="Bookman Old Style"/>
              </w:rPr>
              <w:t xml:space="preserve"> múltiplo</w:t>
            </w:r>
            <w:r>
              <w:rPr>
                <w:rFonts w:ascii="Bookman Old Style" w:hAnsi="Bookman Old Style" w:cs="Bookman Old Style"/>
              </w:rPr>
              <w:t xml:space="preserve"> e</w:t>
            </w:r>
            <w:r w:rsidRPr="00947EB6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G</w:t>
            </w:r>
            <w:r w:rsidRPr="00947EB6">
              <w:rPr>
                <w:rFonts w:ascii="Bookman Old Style" w:hAnsi="Bookman Old Style" w:cs="Bookman Old Style"/>
              </w:rPr>
              <w:t>enes letais.</w:t>
            </w:r>
            <w:r w:rsidR="00DB7929">
              <w:rPr>
                <w:rFonts w:ascii="Bookman Old Style" w:hAnsi="Bookman Old Style" w:cs="Bookman Old Style"/>
              </w:rPr>
              <w:t xml:space="preserve">  Exercícios.</w:t>
            </w:r>
          </w:p>
        </w:tc>
        <w:tc>
          <w:tcPr>
            <w:tcW w:w="865" w:type="dxa"/>
            <w:shd w:val="clear" w:color="auto" w:fill="auto"/>
          </w:tcPr>
          <w:p w:rsidR="00AC3877" w:rsidRPr="00947EB6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27/04</w:t>
            </w:r>
          </w:p>
        </w:tc>
        <w:tc>
          <w:tcPr>
            <w:tcW w:w="3912" w:type="dxa"/>
            <w:shd w:val="clear" w:color="auto" w:fill="auto"/>
          </w:tcPr>
          <w:p w:rsidR="00DB7929" w:rsidRPr="00B56870" w:rsidRDefault="00DB7929" w:rsidP="00ED6090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B56870">
              <w:rPr>
                <w:rFonts w:ascii="Bookman Old Style" w:hAnsi="Bookman Old Style" w:cs="Bookman Old Style"/>
              </w:rPr>
              <w:t xml:space="preserve">Discussão sobre a estrutura do relatório. </w:t>
            </w:r>
          </w:p>
          <w:p w:rsidR="00AC3877" w:rsidRPr="00B56870" w:rsidRDefault="002F687A" w:rsidP="00ED6090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B56870">
              <w:rPr>
                <w:rFonts w:ascii="Bookman Old Style" w:hAnsi="Bookman Old Style" w:cs="Bookman Old Style"/>
              </w:rPr>
              <w:t xml:space="preserve">Teoria </w:t>
            </w:r>
            <w:r w:rsidR="00DB7929" w:rsidRPr="00B56870">
              <w:rPr>
                <w:rFonts w:ascii="Bookman Old Style" w:hAnsi="Bookman Old Style" w:cs="Bookman Old Style"/>
              </w:rPr>
              <w:t xml:space="preserve">sobre </w:t>
            </w:r>
            <w:proofErr w:type="spellStart"/>
            <w:r w:rsidRPr="00B56870">
              <w:rPr>
                <w:rFonts w:ascii="Bookman Old Style" w:hAnsi="Bookman Old Style" w:cs="Bookman Old Style"/>
              </w:rPr>
              <w:t>Diibridismo</w:t>
            </w:r>
            <w:proofErr w:type="spellEnd"/>
            <w:r w:rsidRPr="00B56870">
              <w:rPr>
                <w:rFonts w:ascii="Bookman Old Style" w:hAnsi="Bookman Old Style" w:cs="Bookman Old Style"/>
              </w:rPr>
              <w:t>.</w:t>
            </w: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04/05</w:t>
            </w:r>
          </w:p>
        </w:tc>
        <w:tc>
          <w:tcPr>
            <w:tcW w:w="3839" w:type="dxa"/>
            <w:shd w:val="clear" w:color="auto" w:fill="auto"/>
          </w:tcPr>
          <w:p w:rsidR="00D30499" w:rsidRPr="005D442C" w:rsidRDefault="005D442C" w:rsidP="00A26E4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Herança Citoplasmática.</w:t>
            </w:r>
          </w:p>
        </w:tc>
        <w:tc>
          <w:tcPr>
            <w:tcW w:w="865" w:type="dxa"/>
            <w:shd w:val="clear" w:color="auto" w:fill="auto"/>
          </w:tcPr>
          <w:p w:rsidR="00D30499" w:rsidRPr="00947EB6" w:rsidRDefault="00095578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04/05</w:t>
            </w:r>
          </w:p>
        </w:tc>
        <w:tc>
          <w:tcPr>
            <w:tcW w:w="3912" w:type="dxa"/>
            <w:shd w:val="clear" w:color="auto" w:fill="auto"/>
          </w:tcPr>
          <w:p w:rsidR="00D30499" w:rsidRPr="00B56870" w:rsidRDefault="00D30499" w:rsidP="00EB46F8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 w:rsidRPr="00B56870">
              <w:rPr>
                <w:rFonts w:ascii="Bookman Old Style" w:hAnsi="Bookman Old Style" w:cs="Bookman Old Style"/>
                <w:bCs/>
              </w:rPr>
              <w:t xml:space="preserve">Observação da F2 de </w:t>
            </w:r>
            <w:proofErr w:type="spellStart"/>
            <w:r w:rsidRPr="00B56870">
              <w:rPr>
                <w:rFonts w:ascii="Bookman Old Style" w:hAnsi="Bookman Old Style" w:cs="Bookman Old Style"/>
                <w:bCs/>
                <w:i/>
              </w:rPr>
              <w:t>Drosophila</w:t>
            </w:r>
            <w:proofErr w:type="spellEnd"/>
            <w:r w:rsidRPr="00B56870">
              <w:rPr>
                <w:rFonts w:ascii="Bookman Old Style" w:hAnsi="Bookman Old Style" w:cs="Bookman Old Style"/>
                <w:bCs/>
              </w:rPr>
              <w:t xml:space="preserve"> sobre Mendelismo</w:t>
            </w:r>
            <w:r w:rsidRPr="00B56870">
              <w:rPr>
                <w:rFonts w:ascii="Bookman Old Style" w:hAnsi="Bookman Old Style" w:cs="Bookman Old Style"/>
              </w:rPr>
              <w:t xml:space="preserve"> e Herança Ligada ao Sexo.</w:t>
            </w: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11/05</w:t>
            </w:r>
          </w:p>
        </w:tc>
        <w:tc>
          <w:tcPr>
            <w:tcW w:w="3839" w:type="dxa"/>
            <w:shd w:val="clear" w:color="auto" w:fill="auto"/>
          </w:tcPr>
          <w:p w:rsidR="00D30499" w:rsidRPr="00DB25DF" w:rsidRDefault="00824F8F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  <w:highlight w:val="yellow"/>
              </w:rPr>
            </w:pPr>
            <w:r w:rsidRPr="0033597C">
              <w:rPr>
                <w:rFonts w:ascii="Bookman Old Style" w:hAnsi="Bookman Old Style" w:cs="Bookman Old Style"/>
              </w:rPr>
              <w:t xml:space="preserve">Herança e ambiente. </w:t>
            </w:r>
            <w:proofErr w:type="spellStart"/>
            <w:r w:rsidRPr="0033597C">
              <w:rPr>
                <w:rFonts w:ascii="Bookman Old Style" w:hAnsi="Bookman Old Style" w:cs="Bookman Old Style"/>
              </w:rPr>
              <w:t>Pleiotropia</w:t>
            </w:r>
            <w:proofErr w:type="spellEnd"/>
            <w:r w:rsidRPr="0033597C">
              <w:rPr>
                <w:rFonts w:ascii="Bookman Old Style" w:hAnsi="Bookman Old Style" w:cs="Bookman Old Style"/>
              </w:rPr>
              <w:t xml:space="preserve">, </w:t>
            </w:r>
            <w:proofErr w:type="spellStart"/>
            <w:r w:rsidRPr="0033597C">
              <w:rPr>
                <w:rFonts w:ascii="Bookman Old Style" w:hAnsi="Bookman Old Style" w:cs="Bookman Old Style"/>
              </w:rPr>
              <w:t>penetrância</w:t>
            </w:r>
            <w:proofErr w:type="spellEnd"/>
            <w:r w:rsidRPr="0033597C">
              <w:rPr>
                <w:rFonts w:ascii="Bookman Old Style" w:hAnsi="Bookman Old Style" w:cs="Bookman Old Style"/>
              </w:rPr>
              <w:t xml:space="preserve"> e expressividade.</w:t>
            </w:r>
            <w:r w:rsidR="00C5661B" w:rsidRPr="005D442C">
              <w:rPr>
                <w:rFonts w:ascii="Bookman Old Style" w:hAnsi="Bookman Old Style" w:cs="Bookman Old Style"/>
              </w:rPr>
              <w:t xml:space="preserve"> </w:t>
            </w:r>
            <w:r w:rsidR="00C5661B" w:rsidRPr="005D442C">
              <w:rPr>
                <w:rFonts w:ascii="Bookman Old Style" w:hAnsi="Bookman Old Style" w:cs="Bookman Old Style"/>
              </w:rPr>
              <w:lastRenderedPageBreak/>
              <w:t>Discussão dos resultados</w:t>
            </w:r>
            <w:r w:rsidR="00C5661B">
              <w:rPr>
                <w:rFonts w:ascii="Bookman Old Style" w:hAnsi="Bookman Old Style" w:cs="Bookman Old Style"/>
              </w:rPr>
              <w:t xml:space="preserve"> da F2.</w:t>
            </w:r>
          </w:p>
        </w:tc>
        <w:tc>
          <w:tcPr>
            <w:tcW w:w="865" w:type="dxa"/>
            <w:shd w:val="clear" w:color="auto" w:fill="auto"/>
          </w:tcPr>
          <w:p w:rsidR="00D30499" w:rsidRPr="00947EB6" w:rsidRDefault="00095578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lastRenderedPageBreak/>
              <w:t>11/05</w:t>
            </w:r>
          </w:p>
        </w:tc>
        <w:tc>
          <w:tcPr>
            <w:tcW w:w="3912" w:type="dxa"/>
            <w:shd w:val="clear" w:color="auto" w:fill="auto"/>
          </w:tcPr>
          <w:p w:rsidR="00D30499" w:rsidRPr="007F589F" w:rsidRDefault="00D30499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</w:rPr>
              <w:t>Qui</w:t>
            </w:r>
            <w:proofErr w:type="spellEnd"/>
            <w:r>
              <w:rPr>
                <w:rFonts w:ascii="Bookman Old Style" w:hAnsi="Bookman Old Style" w:cs="Bookman Old Style"/>
                <w:bCs/>
              </w:rPr>
              <w:t>-quadrado de homogeneidade</w:t>
            </w: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lastRenderedPageBreak/>
              <w:t>18/05</w:t>
            </w:r>
          </w:p>
        </w:tc>
        <w:tc>
          <w:tcPr>
            <w:tcW w:w="3839" w:type="dxa"/>
            <w:shd w:val="clear" w:color="auto" w:fill="auto"/>
          </w:tcPr>
          <w:p w:rsidR="00D30499" w:rsidRPr="00947EB6" w:rsidRDefault="005D442C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Interação gênica teoria e r</w:t>
            </w:r>
            <w:r>
              <w:rPr>
                <w:rFonts w:ascii="Bookman Old Style" w:hAnsi="Bookman Old Style" w:cs="Bookman Old Style"/>
                <w:bCs/>
              </w:rPr>
              <w:t>esolução de exercícios.</w:t>
            </w:r>
          </w:p>
        </w:tc>
        <w:tc>
          <w:tcPr>
            <w:tcW w:w="865" w:type="dxa"/>
            <w:shd w:val="clear" w:color="auto" w:fill="auto"/>
          </w:tcPr>
          <w:p w:rsidR="00D30499" w:rsidRDefault="00095578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18/05</w:t>
            </w:r>
          </w:p>
        </w:tc>
        <w:tc>
          <w:tcPr>
            <w:tcW w:w="3912" w:type="dxa"/>
            <w:shd w:val="clear" w:color="auto" w:fill="auto"/>
          </w:tcPr>
          <w:p w:rsidR="00D30499" w:rsidRDefault="00D30499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</w:rPr>
              <w:t>Qui</w:t>
            </w:r>
            <w:proofErr w:type="spellEnd"/>
            <w:r>
              <w:rPr>
                <w:rFonts w:ascii="Bookman Old Style" w:hAnsi="Bookman Old Style" w:cs="Bookman Old Style"/>
                <w:bCs/>
              </w:rPr>
              <w:t>-quadrado de aderência</w:t>
            </w: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25/05</w:t>
            </w:r>
          </w:p>
        </w:tc>
        <w:tc>
          <w:tcPr>
            <w:tcW w:w="3839" w:type="dxa"/>
            <w:shd w:val="clear" w:color="auto" w:fill="auto"/>
          </w:tcPr>
          <w:p w:rsidR="00D30499" w:rsidRPr="00947EB6" w:rsidRDefault="005D442C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  <w:b/>
                <w:bCs/>
              </w:rPr>
              <w:t>2ª Ava</w:t>
            </w:r>
            <w:r w:rsidR="00A67DE4">
              <w:rPr>
                <w:rFonts w:ascii="Bookman Old Style" w:hAnsi="Bookman Old Style" w:cs="Bookman Old Style"/>
                <w:b/>
                <w:bCs/>
              </w:rPr>
              <w:t>liação Teórica. (Conteúdo de 20/04 até 18/05</w:t>
            </w:r>
            <w:r w:rsidRPr="00947EB6">
              <w:rPr>
                <w:rFonts w:ascii="Bookman Old Style" w:hAnsi="Bookman Old Style" w:cs="Bookman Old Style"/>
                <w:b/>
                <w:bCs/>
              </w:rPr>
              <w:t>)</w:t>
            </w:r>
          </w:p>
        </w:tc>
        <w:tc>
          <w:tcPr>
            <w:tcW w:w="865" w:type="dxa"/>
            <w:shd w:val="clear" w:color="auto" w:fill="auto"/>
          </w:tcPr>
          <w:p w:rsidR="00D30499" w:rsidRPr="00947EB6" w:rsidRDefault="005D442C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25/05</w:t>
            </w:r>
          </w:p>
        </w:tc>
        <w:tc>
          <w:tcPr>
            <w:tcW w:w="3912" w:type="dxa"/>
            <w:shd w:val="clear" w:color="auto" w:fill="auto"/>
          </w:tcPr>
          <w:p w:rsidR="0005158E" w:rsidRPr="00E802D3" w:rsidRDefault="0005158E" w:rsidP="006E56A7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01/06</w:t>
            </w:r>
          </w:p>
        </w:tc>
        <w:tc>
          <w:tcPr>
            <w:tcW w:w="3839" w:type="dxa"/>
            <w:shd w:val="clear" w:color="auto" w:fill="auto"/>
          </w:tcPr>
          <w:p w:rsidR="00D30499" w:rsidRPr="00947EB6" w:rsidRDefault="005D442C" w:rsidP="002D20D9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5D442C">
              <w:rPr>
                <w:rFonts w:ascii="Bookman Old Style" w:hAnsi="Bookman Old Style" w:cs="Bookman Old Style"/>
              </w:rPr>
              <w:t>Ligação, recombinação e mapeamento genético teoria e Resolução de exercícios.</w:t>
            </w:r>
          </w:p>
        </w:tc>
        <w:tc>
          <w:tcPr>
            <w:tcW w:w="865" w:type="dxa"/>
            <w:shd w:val="clear" w:color="auto" w:fill="auto"/>
          </w:tcPr>
          <w:p w:rsidR="00D30499" w:rsidRPr="00947EB6" w:rsidRDefault="005D442C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01/06</w:t>
            </w:r>
          </w:p>
        </w:tc>
        <w:tc>
          <w:tcPr>
            <w:tcW w:w="3912" w:type="dxa"/>
            <w:shd w:val="clear" w:color="auto" w:fill="auto"/>
          </w:tcPr>
          <w:p w:rsidR="00D30499" w:rsidRDefault="005D442C" w:rsidP="0005158E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r w:rsidRPr="005D442C">
              <w:rPr>
                <w:rFonts w:ascii="Bookman Old Style" w:hAnsi="Bookman Old Style" w:cs="Bookman Old Style"/>
                <w:bCs/>
              </w:rPr>
              <w:t>Teoria sobre ligação e mapeamento.</w:t>
            </w:r>
          </w:p>
          <w:p w:rsidR="001A5A8A" w:rsidRPr="00E802D3" w:rsidRDefault="001A5A8A" w:rsidP="0005158E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r w:rsidRPr="00524263">
              <w:rPr>
                <w:rFonts w:ascii="Bookman Old Style" w:hAnsi="Bookman Old Style" w:cs="Bookman Old Style"/>
                <w:b/>
                <w:bCs/>
              </w:rPr>
              <w:t>Entrega do Relatório</w:t>
            </w:r>
            <w:r>
              <w:rPr>
                <w:rFonts w:ascii="Bookman Old Style" w:hAnsi="Bookman Old Style" w:cs="Bookman Old Style"/>
                <w:b/>
                <w:bCs/>
              </w:rPr>
              <w:t xml:space="preserve"> de Mendelismo e Herança Ligada ao sexo.</w:t>
            </w:r>
          </w:p>
        </w:tc>
      </w:tr>
      <w:tr w:rsidR="00D30499" w:rsidRPr="00E802D3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08/06</w:t>
            </w:r>
          </w:p>
        </w:tc>
        <w:tc>
          <w:tcPr>
            <w:tcW w:w="3839" w:type="dxa"/>
            <w:shd w:val="clear" w:color="auto" w:fill="auto"/>
          </w:tcPr>
          <w:p w:rsidR="00D30499" w:rsidRPr="00947EB6" w:rsidRDefault="005D442C" w:rsidP="009C5258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947EB6">
              <w:rPr>
                <w:rFonts w:ascii="Bookman Old Style" w:hAnsi="Bookman Old Style" w:cs="Bookman Old Style"/>
              </w:rPr>
              <w:t>Herança quantitativa</w:t>
            </w:r>
            <w:r>
              <w:rPr>
                <w:rFonts w:ascii="Bookman Old Style" w:hAnsi="Bookman Old Style" w:cs="Bookman Old Style"/>
              </w:rPr>
              <w:t xml:space="preserve"> teoria e </w:t>
            </w:r>
            <w:r>
              <w:rPr>
                <w:rFonts w:ascii="Bookman Old Style" w:hAnsi="Bookman Old Style" w:cs="Bookman Old Style"/>
                <w:bCs/>
              </w:rPr>
              <w:t>resolução de Exercícios.</w:t>
            </w:r>
          </w:p>
        </w:tc>
        <w:tc>
          <w:tcPr>
            <w:tcW w:w="865" w:type="dxa"/>
            <w:shd w:val="clear" w:color="auto" w:fill="auto"/>
          </w:tcPr>
          <w:p w:rsidR="00D30499" w:rsidRDefault="005D442C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08/06</w:t>
            </w:r>
          </w:p>
        </w:tc>
        <w:tc>
          <w:tcPr>
            <w:tcW w:w="3912" w:type="dxa"/>
            <w:shd w:val="clear" w:color="auto" w:fill="auto"/>
          </w:tcPr>
          <w:p w:rsidR="00D30499" w:rsidRPr="00E802D3" w:rsidRDefault="005D442C" w:rsidP="008B4348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Teoria sobre Herança Quantitativa.</w:t>
            </w:r>
          </w:p>
        </w:tc>
      </w:tr>
      <w:tr w:rsidR="009B2D1C" w:rsidRPr="00E802D3" w:rsidTr="0098707F">
        <w:trPr>
          <w:jc w:val="center"/>
        </w:trPr>
        <w:tc>
          <w:tcPr>
            <w:tcW w:w="865" w:type="dxa"/>
            <w:shd w:val="clear" w:color="auto" w:fill="auto"/>
          </w:tcPr>
          <w:p w:rsidR="009B2D1C" w:rsidRDefault="009B2D1C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15/06</w:t>
            </w:r>
          </w:p>
        </w:tc>
        <w:tc>
          <w:tcPr>
            <w:tcW w:w="3839" w:type="dxa"/>
            <w:shd w:val="clear" w:color="auto" w:fill="auto"/>
          </w:tcPr>
          <w:p w:rsidR="009B2D1C" w:rsidRPr="009B2D1C" w:rsidRDefault="009B2D1C" w:rsidP="009C5258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</w:rPr>
            </w:pPr>
            <w:r w:rsidRPr="009B2D1C">
              <w:rPr>
                <w:rFonts w:ascii="Bookman Old Style" w:hAnsi="Bookman Old Style" w:cs="Bookman Old Style"/>
                <w:b/>
              </w:rPr>
              <w:t>FERIADO</w:t>
            </w:r>
          </w:p>
        </w:tc>
        <w:tc>
          <w:tcPr>
            <w:tcW w:w="865" w:type="dxa"/>
            <w:shd w:val="clear" w:color="auto" w:fill="auto"/>
          </w:tcPr>
          <w:p w:rsidR="009B2D1C" w:rsidRDefault="009B2D1C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3912" w:type="dxa"/>
            <w:shd w:val="clear" w:color="auto" w:fill="auto"/>
          </w:tcPr>
          <w:p w:rsidR="009B2D1C" w:rsidRDefault="009B2D1C" w:rsidP="008B4348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Pr="00947EB6" w:rsidRDefault="00C8664E" w:rsidP="00DF26F9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22/06</w:t>
            </w:r>
          </w:p>
        </w:tc>
        <w:tc>
          <w:tcPr>
            <w:tcW w:w="3839" w:type="dxa"/>
            <w:shd w:val="clear" w:color="auto" w:fill="auto"/>
          </w:tcPr>
          <w:p w:rsidR="00D30499" w:rsidRPr="00947EB6" w:rsidRDefault="000E736B" w:rsidP="000E736B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proofErr w:type="spellStart"/>
            <w:r w:rsidRPr="0033597C">
              <w:rPr>
                <w:rFonts w:ascii="Bookman Old Style" w:hAnsi="Bookman Old Style" w:cs="Bookman Old Style"/>
              </w:rPr>
              <w:t>Epigenética</w:t>
            </w:r>
            <w:proofErr w:type="spellEnd"/>
            <w:r w:rsidRPr="0033597C">
              <w:rPr>
                <w:rFonts w:ascii="Bookman Old Style" w:hAnsi="Bookman Old Style" w:cs="Bookman Old Style"/>
              </w:rPr>
              <w:t xml:space="preserve"> Teoria e Documentário</w:t>
            </w:r>
            <w:r w:rsidRPr="00787F09">
              <w:rPr>
                <w:rFonts w:ascii="Bookman Old Style" w:hAnsi="Bookman Old Style" w:cs="Bookman Old Style"/>
                <w:b/>
              </w:rPr>
              <w:t xml:space="preserve"> </w:t>
            </w:r>
          </w:p>
        </w:tc>
        <w:tc>
          <w:tcPr>
            <w:tcW w:w="865" w:type="dxa"/>
            <w:shd w:val="clear" w:color="auto" w:fill="auto"/>
          </w:tcPr>
          <w:p w:rsidR="00D30499" w:rsidRPr="00947EB6" w:rsidRDefault="005D442C" w:rsidP="008763CD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22/06</w:t>
            </w:r>
          </w:p>
        </w:tc>
        <w:tc>
          <w:tcPr>
            <w:tcW w:w="3912" w:type="dxa"/>
            <w:shd w:val="clear" w:color="auto" w:fill="auto"/>
          </w:tcPr>
          <w:p w:rsidR="00D30499" w:rsidRPr="00947EB6" w:rsidRDefault="000E736B" w:rsidP="000E736B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proofErr w:type="spellStart"/>
            <w:r w:rsidRPr="0033597C">
              <w:rPr>
                <w:rFonts w:ascii="Bookman Old Style" w:hAnsi="Bookman Old Style" w:cs="Bookman Old Style"/>
                <w:bCs/>
              </w:rPr>
              <w:t>Epigenética</w:t>
            </w:r>
            <w:proofErr w:type="spellEnd"/>
            <w:r w:rsidRPr="0033597C">
              <w:rPr>
                <w:rFonts w:ascii="Bookman Old Style" w:hAnsi="Bookman Old Style" w:cs="Bookman Old Style"/>
                <w:bCs/>
              </w:rPr>
              <w:t xml:space="preserve"> (teoria)</w:t>
            </w:r>
            <w:r w:rsidR="00A67DE4" w:rsidRPr="0033597C">
              <w:rPr>
                <w:rFonts w:ascii="Bookman Old Style" w:hAnsi="Bookman Old Style" w:cs="Bookman Old Style"/>
                <w:bCs/>
              </w:rPr>
              <w:t xml:space="preserve"> </w:t>
            </w: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29/06</w:t>
            </w:r>
          </w:p>
        </w:tc>
        <w:tc>
          <w:tcPr>
            <w:tcW w:w="3839" w:type="dxa"/>
            <w:shd w:val="clear" w:color="auto" w:fill="auto"/>
          </w:tcPr>
          <w:p w:rsidR="00D30499" w:rsidRPr="00351FBE" w:rsidRDefault="000E736B" w:rsidP="000E736B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  <w:iCs/>
              </w:rPr>
            </w:pPr>
            <w:r w:rsidRPr="00947EB6">
              <w:rPr>
                <w:rFonts w:ascii="Bookman Old Style" w:hAnsi="Bookman Old Style" w:cs="Bookman Old Style"/>
                <w:b/>
                <w:bCs/>
              </w:rPr>
              <w:t xml:space="preserve">3ª Avaliação Teórica. (Conteúdo </w:t>
            </w:r>
            <w:r>
              <w:rPr>
                <w:rFonts w:ascii="Bookman Old Style" w:hAnsi="Bookman Old Style" w:cs="Bookman Old Style"/>
                <w:b/>
                <w:bCs/>
              </w:rPr>
              <w:t xml:space="preserve">01/06 </w:t>
            </w:r>
            <w:r w:rsidRPr="00947EB6">
              <w:rPr>
                <w:rFonts w:ascii="Bookman Old Style" w:hAnsi="Bookman Old Style" w:cs="Bookman Old Style"/>
                <w:b/>
                <w:bCs/>
              </w:rPr>
              <w:t>até</w:t>
            </w:r>
            <w:r w:rsidR="00F42EF0">
              <w:rPr>
                <w:rFonts w:ascii="Bookman Old Style" w:hAnsi="Bookman Old Style" w:cs="Bookman Old Style"/>
                <w:b/>
                <w:bCs/>
              </w:rPr>
              <w:t xml:space="preserve"> 22</w:t>
            </w:r>
            <w:r>
              <w:rPr>
                <w:rFonts w:ascii="Bookman Old Style" w:hAnsi="Bookman Old Style" w:cs="Bookman Old Style"/>
                <w:b/>
                <w:bCs/>
              </w:rPr>
              <w:t xml:space="preserve">/06 +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</w:rPr>
              <w:t>qui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</w:rPr>
              <w:t>-quadrado de homogeneidade e aderência</w:t>
            </w:r>
            <w:r w:rsidRPr="00947EB6">
              <w:rPr>
                <w:rFonts w:ascii="Bookman Old Style" w:hAnsi="Bookman Old Style" w:cs="Bookman Old Style"/>
                <w:b/>
                <w:bCs/>
              </w:rPr>
              <w:t>)</w:t>
            </w:r>
          </w:p>
        </w:tc>
        <w:tc>
          <w:tcPr>
            <w:tcW w:w="865" w:type="dxa"/>
            <w:shd w:val="clear" w:color="auto" w:fill="auto"/>
          </w:tcPr>
          <w:p w:rsidR="00D30499" w:rsidRPr="00947EB6" w:rsidRDefault="00787F09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29/06</w:t>
            </w:r>
          </w:p>
        </w:tc>
        <w:tc>
          <w:tcPr>
            <w:tcW w:w="3912" w:type="dxa"/>
            <w:shd w:val="clear" w:color="auto" w:fill="auto"/>
          </w:tcPr>
          <w:p w:rsidR="00D30499" w:rsidRPr="00947EB6" w:rsidRDefault="00D30499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  <w:tr w:rsidR="00D30499" w:rsidRPr="00947EB6" w:rsidTr="0098707F">
        <w:trPr>
          <w:jc w:val="center"/>
        </w:trPr>
        <w:tc>
          <w:tcPr>
            <w:tcW w:w="865" w:type="dxa"/>
            <w:shd w:val="clear" w:color="auto" w:fill="auto"/>
          </w:tcPr>
          <w:p w:rsidR="00D30499" w:rsidRPr="00947EB6" w:rsidRDefault="00C8664E" w:rsidP="00947EB6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06/07</w:t>
            </w:r>
          </w:p>
        </w:tc>
        <w:tc>
          <w:tcPr>
            <w:tcW w:w="3839" w:type="dxa"/>
            <w:shd w:val="clear" w:color="auto" w:fill="auto"/>
          </w:tcPr>
          <w:p w:rsidR="00D30499" w:rsidRPr="00787F09" w:rsidRDefault="00D30499" w:rsidP="000E736B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  <w:iCs/>
              </w:rPr>
            </w:pPr>
            <w:r>
              <w:rPr>
                <w:rFonts w:ascii="Bookman Old Style" w:hAnsi="Bookman Old Style" w:cs="Bookman Old Style"/>
              </w:rPr>
              <w:t xml:space="preserve"> </w:t>
            </w:r>
            <w:r w:rsidR="000E736B" w:rsidRPr="00787F09">
              <w:rPr>
                <w:rFonts w:ascii="Bookman Old Style" w:hAnsi="Bookman Old Style" w:cs="Bookman Old Style"/>
                <w:b/>
              </w:rPr>
              <w:t>PPCC</w:t>
            </w:r>
          </w:p>
        </w:tc>
        <w:tc>
          <w:tcPr>
            <w:tcW w:w="865" w:type="dxa"/>
            <w:shd w:val="clear" w:color="auto" w:fill="auto"/>
          </w:tcPr>
          <w:p w:rsidR="00D30499" w:rsidRPr="00947EB6" w:rsidRDefault="00787F09" w:rsidP="00BF51D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06/07</w:t>
            </w:r>
          </w:p>
        </w:tc>
        <w:tc>
          <w:tcPr>
            <w:tcW w:w="3912" w:type="dxa"/>
            <w:shd w:val="clear" w:color="auto" w:fill="auto"/>
          </w:tcPr>
          <w:p w:rsidR="00D30499" w:rsidRPr="00A80429" w:rsidRDefault="000E736B" w:rsidP="00396B7E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  <w:r w:rsidRPr="00787F09">
              <w:rPr>
                <w:rFonts w:ascii="Bookman Old Style" w:hAnsi="Bookman Old Style" w:cs="Bookman Old Style"/>
                <w:b/>
              </w:rPr>
              <w:t>PPCC</w:t>
            </w:r>
          </w:p>
        </w:tc>
      </w:tr>
    </w:tbl>
    <w:p w:rsidR="00A6073C" w:rsidRDefault="00A6073C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p w:rsidR="00053524" w:rsidRDefault="00053524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11F6B" w:rsidRPr="00FB71BB" w:rsidTr="000C2DE9">
        <w:tc>
          <w:tcPr>
            <w:tcW w:w="10349" w:type="dxa"/>
          </w:tcPr>
          <w:p w:rsidR="004A4E08" w:rsidRPr="004A4E08" w:rsidRDefault="0051505F" w:rsidP="00A9497E">
            <w:pPr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</w:rPr>
              <w:t>X</w:t>
            </w:r>
            <w:r w:rsidR="00A6073C">
              <w:rPr>
                <w:rFonts w:ascii="Bookman Old Style" w:hAnsi="Bookman Old Style" w:cs="Arial"/>
                <w:b/>
                <w:bCs/>
              </w:rPr>
              <w:t>I</w:t>
            </w:r>
            <w:r w:rsidR="00EA6974">
              <w:rPr>
                <w:rFonts w:ascii="Bookman Old Style" w:hAnsi="Bookman Old Style" w:cs="Arial"/>
                <w:b/>
                <w:bCs/>
              </w:rPr>
              <w:t>I</w:t>
            </w:r>
            <w:r w:rsidR="00A6073C">
              <w:rPr>
                <w:rFonts w:ascii="Bookman Old Style" w:hAnsi="Bookman Old Style" w:cs="Arial"/>
                <w:b/>
                <w:bCs/>
              </w:rPr>
              <w:t>I</w:t>
            </w:r>
            <w:r>
              <w:rPr>
                <w:rFonts w:ascii="Bookman Old Style" w:hAnsi="Bookman Old Style" w:cs="Arial"/>
                <w:b/>
                <w:bCs/>
              </w:rPr>
              <w:t>.</w:t>
            </w:r>
            <w:r w:rsidR="00311F6B" w:rsidRPr="00FB71BB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="00311F6B" w:rsidRPr="00A6073C">
              <w:rPr>
                <w:rFonts w:ascii="Bookman Old Style" w:hAnsi="Bookman Old Style" w:cs="Arial"/>
                <w:b/>
                <w:bCs/>
              </w:rPr>
              <w:t xml:space="preserve">BIBLIOGRAFIA </w:t>
            </w:r>
            <w:r w:rsidR="00A6073C">
              <w:rPr>
                <w:rFonts w:ascii="Bookman Old Style" w:hAnsi="Bookman Old Style" w:cs="Arial"/>
                <w:b/>
                <w:bCs/>
              </w:rPr>
              <w:t>BÁSICA</w:t>
            </w:r>
          </w:p>
        </w:tc>
      </w:tr>
      <w:tr w:rsidR="00311F6B" w:rsidRPr="00FB71BB" w:rsidTr="000C2DE9">
        <w:tc>
          <w:tcPr>
            <w:tcW w:w="10349" w:type="dxa"/>
          </w:tcPr>
          <w:p w:rsidR="00947EB6" w:rsidRPr="00C47E6F" w:rsidRDefault="00C47E6F" w:rsidP="00947EB6">
            <w:pPr>
              <w:rPr>
                <w:b/>
              </w:rPr>
            </w:pPr>
            <w:r>
              <w:t xml:space="preserve">1. </w:t>
            </w:r>
            <w:proofErr w:type="spellStart"/>
            <w:r>
              <w:t>Alberts</w:t>
            </w:r>
            <w:proofErr w:type="spellEnd"/>
            <w:r w:rsidR="00300690">
              <w:t>, Bruce. Biologia M</w:t>
            </w:r>
            <w:r w:rsidR="00947EB6" w:rsidRPr="00DB551A">
              <w:t>ol</w:t>
            </w:r>
            <w:r w:rsidR="00300690">
              <w:t>ecular da C</w:t>
            </w:r>
            <w:r w:rsidR="005F20C5" w:rsidRPr="00DB551A">
              <w:t>é</w:t>
            </w:r>
            <w:r w:rsidR="00947EB6" w:rsidRPr="00DB551A">
              <w:t>lula. 5</w:t>
            </w:r>
            <w:r w:rsidR="000C02F7" w:rsidRPr="00DB551A">
              <w:t>ª edição.</w:t>
            </w:r>
            <w:r w:rsidR="00AD6FDB">
              <w:t xml:space="preserve"> Porto Alegre: Artes Médicas, 2010.  1396</w:t>
            </w:r>
            <w:r w:rsidR="00947EB6" w:rsidRPr="00DB551A">
              <w:t xml:space="preserve">p. </w:t>
            </w:r>
            <w:r>
              <w:t xml:space="preserve"> </w:t>
            </w:r>
            <w:r w:rsidRPr="00C47E6F">
              <w:rPr>
                <w:b/>
              </w:rPr>
              <w:t>(</w:t>
            </w:r>
            <w:r w:rsidRPr="00C47E6F">
              <w:rPr>
                <w:rStyle w:val="Forte"/>
                <w:b w:val="0"/>
              </w:rPr>
              <w:t>576.3 B615 5. ed.)</w:t>
            </w:r>
          </w:p>
          <w:p w:rsidR="000C02F7" w:rsidRPr="00C47E6F" w:rsidRDefault="008B763E" w:rsidP="000C02F7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t>2.</w:t>
            </w:r>
            <w:r w:rsidR="00EB31C5">
              <w:t xml:space="preserve"> </w:t>
            </w:r>
            <w:proofErr w:type="spellStart"/>
            <w:r w:rsidR="00C47E6F">
              <w:rPr>
                <w:color w:val="000000"/>
              </w:rPr>
              <w:t>Griffiths</w:t>
            </w:r>
            <w:proofErr w:type="spellEnd"/>
            <w:r w:rsidR="000C02F7" w:rsidRPr="00DB551A">
              <w:rPr>
                <w:color w:val="000000"/>
              </w:rPr>
              <w:t xml:space="preserve">, A.J.; </w:t>
            </w:r>
            <w:proofErr w:type="spellStart"/>
            <w:r w:rsidR="000C02F7" w:rsidRPr="00DB551A">
              <w:rPr>
                <w:color w:val="000000"/>
              </w:rPr>
              <w:t>Wessler</w:t>
            </w:r>
            <w:proofErr w:type="spellEnd"/>
            <w:r w:rsidR="000C02F7" w:rsidRPr="00DB551A">
              <w:rPr>
                <w:color w:val="000000"/>
              </w:rPr>
              <w:t xml:space="preserve">, S.R.; </w:t>
            </w:r>
            <w:proofErr w:type="spellStart"/>
            <w:r w:rsidR="000C02F7" w:rsidRPr="00DB551A">
              <w:rPr>
                <w:color w:val="000000"/>
              </w:rPr>
              <w:t>Lewo</w:t>
            </w:r>
            <w:r w:rsidR="00D74B96">
              <w:rPr>
                <w:color w:val="000000"/>
              </w:rPr>
              <w:t>n</w:t>
            </w:r>
            <w:r w:rsidR="000C02F7" w:rsidRPr="00DB551A">
              <w:rPr>
                <w:color w:val="000000"/>
              </w:rPr>
              <w:t>tin</w:t>
            </w:r>
            <w:proofErr w:type="spellEnd"/>
            <w:r w:rsidR="000C02F7" w:rsidRPr="00DB551A">
              <w:rPr>
                <w:color w:val="000000"/>
              </w:rPr>
              <w:t xml:space="preserve">, R.C.; </w:t>
            </w:r>
            <w:proofErr w:type="spellStart"/>
            <w:r w:rsidR="000C02F7" w:rsidRPr="00DB551A">
              <w:rPr>
                <w:color w:val="000000"/>
              </w:rPr>
              <w:t>Carrol</w:t>
            </w:r>
            <w:proofErr w:type="spellEnd"/>
            <w:r w:rsidR="000C02F7" w:rsidRPr="00DB551A">
              <w:rPr>
                <w:color w:val="000000"/>
              </w:rPr>
              <w:t xml:space="preserve">, S.B. Introdução à Genética. 9ª ed. Rio de Janeiro: Guanabara Koogan. 2009. </w:t>
            </w:r>
            <w:r w:rsidR="00C47E6F" w:rsidRPr="00C47E6F">
              <w:rPr>
                <w:color w:val="000000"/>
              </w:rPr>
              <w:t>(</w:t>
            </w:r>
            <w:r w:rsidR="00C47E6F" w:rsidRPr="00C47E6F">
              <w:rPr>
                <w:rStyle w:val="Forte"/>
                <w:b w:val="0"/>
              </w:rPr>
              <w:t>575.1 I61 9.ed.)</w:t>
            </w:r>
          </w:p>
          <w:p w:rsidR="00DB551A" w:rsidRPr="00DB551A" w:rsidRDefault="00DB551A" w:rsidP="00DB551A">
            <w:pPr>
              <w:rPr>
                <w:color w:val="000000"/>
              </w:rPr>
            </w:pPr>
            <w:r w:rsidRPr="00DB551A">
              <w:t xml:space="preserve">3. GUERRA, M. Introdução à </w:t>
            </w:r>
            <w:proofErr w:type="spellStart"/>
            <w:r w:rsidRPr="00DB551A">
              <w:t>Citogenética</w:t>
            </w:r>
            <w:proofErr w:type="spellEnd"/>
            <w:r w:rsidRPr="00DB551A">
              <w:t xml:space="preserve"> Geral. Ed. Guanabara Koogan, Rio de Janeiro, 1988.</w:t>
            </w:r>
            <w:r w:rsidR="00582090">
              <w:t xml:space="preserve"> </w:t>
            </w:r>
            <w:r w:rsidR="00582090" w:rsidRPr="00582090">
              <w:rPr>
                <w:b/>
              </w:rPr>
              <w:t>(</w:t>
            </w:r>
            <w:r w:rsidR="00582090" w:rsidRPr="00582090">
              <w:rPr>
                <w:rStyle w:val="Forte"/>
                <w:b w:val="0"/>
              </w:rPr>
              <w:t>575.1:61 G934i)</w:t>
            </w:r>
          </w:p>
          <w:p w:rsidR="000C02F7" w:rsidRPr="00DB551A" w:rsidRDefault="00DB551A" w:rsidP="000C02F7">
            <w:r w:rsidRPr="00DB551A">
              <w:t>4</w:t>
            </w:r>
            <w:r w:rsidR="000C02F7" w:rsidRPr="00DB551A">
              <w:t>. PIERCE, B.A. Gen</w:t>
            </w:r>
            <w:r w:rsidR="00C47E6F">
              <w:t xml:space="preserve">ética: um enfoque conceitual. </w:t>
            </w:r>
            <w:r w:rsidR="000C02F7" w:rsidRPr="00DB551A">
              <w:t>E</w:t>
            </w:r>
            <w:r w:rsidR="00C47E6F">
              <w:t xml:space="preserve">ditora Guanabara Koogan. 2004. 758p.  </w:t>
            </w:r>
            <w:r w:rsidR="00C47E6F" w:rsidRPr="00C47E6F">
              <w:rPr>
                <w:b/>
              </w:rPr>
              <w:t>(</w:t>
            </w:r>
            <w:r w:rsidR="00C47E6F" w:rsidRPr="00C47E6F">
              <w:rPr>
                <w:rStyle w:val="Forte"/>
                <w:b w:val="0"/>
              </w:rPr>
              <w:t>575.1 P615g)</w:t>
            </w:r>
          </w:p>
          <w:p w:rsidR="000C02F7" w:rsidRPr="00DB551A" w:rsidRDefault="006D29AC" w:rsidP="004F3387">
            <w:r>
              <w:t xml:space="preserve">5. SNUSTAD, D. Peter; </w:t>
            </w:r>
            <w:proofErr w:type="spellStart"/>
            <w:r>
              <w:t>Simmons</w:t>
            </w:r>
            <w:proofErr w:type="spellEnd"/>
            <w:r w:rsidR="000C02F7" w:rsidRPr="00DB551A">
              <w:t xml:space="preserve">, Michael J. </w:t>
            </w:r>
            <w:r w:rsidR="004F3387">
              <w:t>Fundamentos de genética. 4</w:t>
            </w:r>
            <w:r w:rsidR="000C02F7" w:rsidRPr="00DB551A">
              <w:t>ª ed. Rio de Janeiro (RJ): Editora Guanabara Koogan.</w:t>
            </w:r>
            <w:r w:rsidR="00317A38">
              <w:t xml:space="preserve"> </w:t>
            </w:r>
            <w:r w:rsidR="004F3387">
              <w:t>2008</w:t>
            </w:r>
            <w:r w:rsidR="004F3387" w:rsidRPr="004F3387">
              <w:rPr>
                <w:b/>
              </w:rPr>
              <w:t>. (</w:t>
            </w:r>
            <w:r w:rsidR="004F3387" w:rsidRPr="004F3387">
              <w:rPr>
                <w:rStyle w:val="Forte"/>
                <w:b w:val="0"/>
              </w:rPr>
              <w:t>575.1 S674f 4ed.)</w:t>
            </w:r>
          </w:p>
        </w:tc>
      </w:tr>
    </w:tbl>
    <w:p w:rsidR="00F37008" w:rsidRDefault="00F37008"/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A6073C" w:rsidRPr="00FB71BB" w:rsidTr="000C2DE9">
        <w:tc>
          <w:tcPr>
            <w:tcW w:w="10349" w:type="dxa"/>
          </w:tcPr>
          <w:p w:rsidR="00A6073C" w:rsidRPr="00FB71BB" w:rsidRDefault="006E7A83" w:rsidP="00A9497E">
            <w:pPr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XIV</w:t>
            </w:r>
            <w:r w:rsidR="00A6073C">
              <w:rPr>
                <w:rFonts w:ascii="Bookman Old Style" w:hAnsi="Bookman Old Style" w:cs="Arial"/>
                <w:b/>
                <w:bCs/>
              </w:rPr>
              <w:t>.</w:t>
            </w:r>
            <w:r w:rsidR="00A6073C" w:rsidRPr="00FB71BB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="00A6073C" w:rsidRPr="00A6073C">
              <w:rPr>
                <w:rFonts w:ascii="Bookman Old Style" w:hAnsi="Bookman Old Style" w:cs="Arial"/>
                <w:b/>
                <w:bCs/>
              </w:rPr>
              <w:t xml:space="preserve">BIBLIOGRAFIA </w:t>
            </w:r>
            <w:r w:rsidR="00A6073C">
              <w:rPr>
                <w:rFonts w:ascii="Bookman Old Style" w:hAnsi="Bookman Old Style" w:cs="Arial"/>
                <w:b/>
                <w:bCs/>
              </w:rPr>
              <w:t>COMPLEMENTAR</w:t>
            </w:r>
            <w:r w:rsidR="004A4E08" w:rsidRPr="004A4E08">
              <w:rPr>
                <w:rFonts w:ascii="Bookman Old Style" w:hAnsi="Bookman Old Style" w:cs="Arial"/>
                <w:bCs/>
              </w:rPr>
              <w:t xml:space="preserve"> </w:t>
            </w:r>
          </w:p>
        </w:tc>
      </w:tr>
      <w:tr w:rsidR="00A6073C" w:rsidRPr="00947EB6" w:rsidTr="000C2DE9">
        <w:tc>
          <w:tcPr>
            <w:tcW w:w="10349" w:type="dxa"/>
          </w:tcPr>
          <w:p w:rsidR="00A45CD3" w:rsidRPr="004F3387" w:rsidRDefault="00582090" w:rsidP="00A45CD3">
            <w:pPr>
              <w:autoSpaceDE w:val="0"/>
              <w:autoSpaceDN w:val="0"/>
              <w:jc w:val="both"/>
              <w:rPr>
                <w:b/>
                <w:color w:val="000000"/>
              </w:rPr>
            </w:pPr>
            <w:r>
              <w:rPr>
                <w:lang w:val="en-US"/>
              </w:rPr>
              <w:t>6</w:t>
            </w:r>
            <w:r w:rsidR="00A45CD3" w:rsidRPr="006A094E">
              <w:rPr>
                <w:lang w:val="en-US"/>
              </w:rPr>
              <w:t>.</w:t>
            </w:r>
            <w:r w:rsidR="006A094E" w:rsidRPr="006A094E">
              <w:rPr>
                <w:lang w:val="en-US"/>
              </w:rPr>
              <w:t xml:space="preserve"> </w:t>
            </w:r>
            <w:r w:rsidR="00A45CD3" w:rsidRPr="006A094E">
              <w:rPr>
                <w:color w:val="000000"/>
                <w:lang w:val="en-US"/>
              </w:rPr>
              <w:t xml:space="preserve">NUSSBAUM, R.L., </w:t>
            </w:r>
            <w:proofErr w:type="spellStart"/>
            <w:r w:rsidR="00A45CD3" w:rsidRPr="006A094E">
              <w:rPr>
                <w:color w:val="000000"/>
                <w:lang w:val="en-US"/>
              </w:rPr>
              <w:t>McINNES</w:t>
            </w:r>
            <w:proofErr w:type="spellEnd"/>
            <w:r w:rsidR="00A45CD3" w:rsidRPr="006A094E">
              <w:rPr>
                <w:color w:val="000000"/>
                <w:lang w:val="en-US"/>
              </w:rPr>
              <w:t xml:space="preserve">, R.R. &amp; WILLARD, H.F., 2008. </w:t>
            </w:r>
            <w:r w:rsidR="00A45CD3" w:rsidRPr="00B26AD4">
              <w:rPr>
                <w:color w:val="000000"/>
              </w:rPr>
              <w:t xml:space="preserve">Thompson &amp; Thompson - Genética Médica. </w:t>
            </w:r>
            <w:proofErr w:type="spellStart"/>
            <w:r w:rsidR="00A45CD3" w:rsidRPr="00B26AD4">
              <w:rPr>
                <w:color w:val="000000"/>
              </w:rPr>
              <w:t>Elsevier</w:t>
            </w:r>
            <w:proofErr w:type="spellEnd"/>
            <w:r w:rsidR="00A45CD3" w:rsidRPr="00B26AD4">
              <w:rPr>
                <w:color w:val="000000"/>
              </w:rPr>
              <w:t xml:space="preserve"> Editora Ltda. - Tradução da 7ª edição. Rio de Janeiro</w:t>
            </w:r>
            <w:r w:rsidR="00D074F2">
              <w:rPr>
                <w:color w:val="000000"/>
              </w:rPr>
              <w:t>.</w:t>
            </w:r>
            <w:r w:rsidR="00A45CD3" w:rsidRPr="00B26AD4">
              <w:rPr>
                <w:color w:val="000000"/>
              </w:rPr>
              <w:t xml:space="preserve"> </w:t>
            </w:r>
            <w:r w:rsidR="004F3387" w:rsidRPr="004F3387">
              <w:rPr>
                <w:b/>
                <w:color w:val="000000"/>
              </w:rPr>
              <w:t>(</w:t>
            </w:r>
            <w:r w:rsidR="004F3387" w:rsidRPr="004F3387">
              <w:rPr>
                <w:rStyle w:val="Forte"/>
                <w:b w:val="0"/>
              </w:rPr>
              <w:t>575.1:61 T474g 7.ed.)</w:t>
            </w:r>
          </w:p>
          <w:p w:rsidR="004F3387" w:rsidRDefault="00A967CA" w:rsidP="006D382D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Site internet: </w:t>
            </w:r>
            <w:r w:rsidRPr="00A967CA">
              <w:rPr>
                <w:color w:val="000000"/>
              </w:rPr>
              <w:t>http://www.bu.ufsc.br/LivrosEletronicos.htm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(Biblioteca da UFSC onde é possível fazer download de livros)</w:t>
            </w:r>
          </w:p>
          <w:p w:rsidR="006D382D" w:rsidRPr="006D382D" w:rsidRDefault="006D382D" w:rsidP="006D382D">
            <w:pPr>
              <w:autoSpaceDE w:val="0"/>
              <w:autoSpaceDN w:val="0"/>
              <w:jc w:val="both"/>
              <w:rPr>
                <w:color w:val="000000"/>
              </w:rPr>
            </w:pPr>
            <w:r w:rsidRPr="006D382D">
              <w:rPr>
                <w:color w:val="000000"/>
              </w:rPr>
              <w:t>Site internet: http://www.dnai.org</w:t>
            </w:r>
            <w:proofErr w:type="gramStart"/>
            <w:r w:rsidRPr="006D382D">
              <w:rPr>
                <w:color w:val="000000"/>
              </w:rPr>
              <w:t xml:space="preserve">  </w:t>
            </w:r>
            <w:proofErr w:type="gramEnd"/>
            <w:r w:rsidRPr="006D382D">
              <w:rPr>
                <w:color w:val="000000"/>
              </w:rPr>
              <w:t xml:space="preserve">(DNA </w:t>
            </w:r>
            <w:proofErr w:type="spellStart"/>
            <w:r w:rsidRPr="006D382D">
              <w:rPr>
                <w:color w:val="000000"/>
              </w:rPr>
              <w:t>Interactive</w:t>
            </w:r>
            <w:proofErr w:type="spellEnd"/>
            <w:r w:rsidRPr="006D382D">
              <w:rPr>
                <w:color w:val="000000"/>
              </w:rPr>
              <w:t>, com animações e material sobre DNA)</w:t>
            </w:r>
          </w:p>
          <w:p w:rsidR="006D382D" w:rsidRPr="00947EB6" w:rsidRDefault="006D382D" w:rsidP="006D382D">
            <w:pPr>
              <w:rPr>
                <w:rFonts w:ascii="Bookman Old Style" w:hAnsi="Bookman Old Style" w:cs="Arial"/>
              </w:rPr>
            </w:pPr>
            <w:r w:rsidRPr="006D382D">
              <w:rPr>
                <w:color w:val="000000"/>
              </w:rPr>
              <w:t>Site internet: www.kumc.edu/gec</w:t>
            </w:r>
            <w:proofErr w:type="gramStart"/>
            <w:r w:rsidRPr="006D382D">
              <w:rPr>
                <w:color w:val="000000"/>
              </w:rPr>
              <w:t xml:space="preserve">  </w:t>
            </w:r>
            <w:proofErr w:type="gramEnd"/>
            <w:r w:rsidRPr="006D382D">
              <w:rPr>
                <w:color w:val="000000"/>
              </w:rPr>
              <w:t>(</w:t>
            </w:r>
            <w:proofErr w:type="spellStart"/>
            <w:r w:rsidRPr="006D382D">
              <w:rPr>
                <w:color w:val="000000"/>
              </w:rPr>
              <w:t>Genetics</w:t>
            </w:r>
            <w:proofErr w:type="spellEnd"/>
            <w:r w:rsidRPr="006D382D">
              <w:rPr>
                <w:color w:val="000000"/>
              </w:rPr>
              <w:t xml:space="preserve"> </w:t>
            </w:r>
            <w:proofErr w:type="spellStart"/>
            <w:r w:rsidRPr="006D382D">
              <w:rPr>
                <w:color w:val="000000"/>
              </w:rPr>
              <w:t>Education</w:t>
            </w:r>
            <w:proofErr w:type="spellEnd"/>
            <w:r w:rsidRPr="006D382D">
              <w:rPr>
                <w:color w:val="000000"/>
              </w:rPr>
              <w:t xml:space="preserve"> Center, da acesso a vários outros links com material</w:t>
            </w:r>
            <w:r w:rsidRPr="00785F1B">
              <w:rPr>
                <w:color w:val="000000"/>
              </w:rPr>
              <w:t xml:space="preserve"> de gen</w:t>
            </w:r>
            <w:r>
              <w:rPr>
                <w:color w:val="000000"/>
              </w:rPr>
              <w:t>ética</w:t>
            </w:r>
            <w:r w:rsidRPr="00785F1B">
              <w:rPr>
                <w:color w:val="000000"/>
              </w:rPr>
              <w:t>)</w:t>
            </w:r>
          </w:p>
        </w:tc>
      </w:tr>
    </w:tbl>
    <w:p w:rsidR="00A6073C" w:rsidRPr="00947EB6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</w:rPr>
      </w:pPr>
    </w:p>
    <w:p w:rsidR="00A6073C" w:rsidRPr="00947EB6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</w:rPr>
      </w:pPr>
    </w:p>
    <w:p w:rsidR="00A6073C" w:rsidRPr="00947EB6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</w:rPr>
      </w:pPr>
    </w:p>
    <w:p w:rsidR="00A6073C" w:rsidRPr="00947EB6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968"/>
        <w:gridCol w:w="591"/>
        <w:gridCol w:w="1701"/>
        <w:gridCol w:w="589"/>
        <w:gridCol w:w="1112"/>
        <w:gridCol w:w="1770"/>
      </w:tblGrid>
      <w:tr w:rsidR="00A6073C" w:rsidRPr="00245482" w:rsidTr="00245482">
        <w:trPr>
          <w:jc w:val="center"/>
        </w:trPr>
        <w:tc>
          <w:tcPr>
            <w:tcW w:w="347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 w:rsidRPr="00245482"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Professor</w:t>
            </w:r>
          </w:p>
        </w:tc>
        <w:tc>
          <w:tcPr>
            <w:tcW w:w="1701" w:type="dxa"/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 w:rsidRPr="00245482"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Chefe do Departamento</w:t>
            </w:r>
          </w:p>
        </w:tc>
      </w:tr>
      <w:tr w:rsidR="00A6073C" w:rsidRPr="00245482" w:rsidTr="00245482">
        <w:trPr>
          <w:jc w:val="center"/>
        </w:trPr>
        <w:tc>
          <w:tcPr>
            <w:tcW w:w="2881" w:type="dxa"/>
            <w:gridSpan w:val="2"/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288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  <w:p w:rsidR="00245482" w:rsidRPr="00245482" w:rsidRDefault="00245482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  <w:tr w:rsidR="00A6073C" w:rsidRPr="00245482" w:rsidTr="00245482">
        <w:trPr>
          <w:jc w:val="center"/>
        </w:trPr>
        <w:tc>
          <w:tcPr>
            <w:tcW w:w="1913" w:type="dxa"/>
            <w:tcBorders>
              <w:right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49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Bookman Old Style" w:hAnsi="Bookman Old Style" w:cs="Bookman Old Style"/>
                <w:bCs/>
              </w:rPr>
            </w:pPr>
            <w:r w:rsidRPr="00245482">
              <w:rPr>
                <w:rFonts w:ascii="Bookman Old Style" w:hAnsi="Bookman Old Style" w:cs="Bookman Old Style"/>
                <w:bCs/>
              </w:rPr>
              <w:t>Aprovado no Colegiado do _____/_____</w:t>
            </w:r>
          </w:p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</w:rPr>
            </w:pPr>
          </w:p>
          <w:p w:rsidR="00A6073C" w:rsidRPr="00245482" w:rsidRDefault="00A6073C" w:rsidP="0024548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Bookman Old Style" w:hAnsi="Bookman Old Style" w:cs="Bookman Old Style"/>
                <w:bCs/>
              </w:rPr>
            </w:pPr>
            <w:r w:rsidRPr="00245482">
              <w:rPr>
                <w:rFonts w:ascii="Bookman Old Style" w:hAnsi="Bookman Old Style" w:cs="Bookman Old Style"/>
                <w:bCs/>
              </w:rPr>
              <w:t>Em: _____/_____/_____</w:t>
            </w:r>
          </w:p>
        </w:tc>
        <w:tc>
          <w:tcPr>
            <w:tcW w:w="1770" w:type="dxa"/>
            <w:tcBorders>
              <w:left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</w:tbl>
    <w:p w:rsidR="00A6073C" w:rsidRPr="00A6073C" w:rsidRDefault="00A6073C" w:rsidP="00A6073C">
      <w:pPr>
        <w:numPr>
          <w:ilvl w:val="12"/>
          <w:numId w:val="0"/>
        </w:numPr>
        <w:ind w:left="-851"/>
        <w:jc w:val="both"/>
        <w:rPr>
          <w:rFonts w:ascii="Bookman Old Style" w:hAnsi="Bookman Old Style" w:cs="Bookman Old Style"/>
          <w:bCs/>
        </w:rPr>
      </w:pPr>
    </w:p>
    <w:p w:rsidR="00A6073C" w:rsidRDefault="00A6073C"/>
    <w:sectPr w:rsidR="00A6073C" w:rsidSect="00DC5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144"/>
    <w:multiLevelType w:val="hybridMultilevel"/>
    <w:tmpl w:val="35205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10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CC24C88"/>
    <w:multiLevelType w:val="hybridMultilevel"/>
    <w:tmpl w:val="FF760C20"/>
    <w:lvl w:ilvl="0" w:tplc="935A5A9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E119C"/>
    <w:multiLevelType w:val="hybridMultilevel"/>
    <w:tmpl w:val="996A23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63EEC"/>
    <w:multiLevelType w:val="singleLevel"/>
    <w:tmpl w:val="4C8CEA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5">
    <w:nsid w:val="5972415A"/>
    <w:multiLevelType w:val="singleLevel"/>
    <w:tmpl w:val="BE684C1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77BA61EB"/>
    <w:multiLevelType w:val="singleLevel"/>
    <w:tmpl w:val="96E2F2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653"/>
    <w:rsid w:val="00016F89"/>
    <w:rsid w:val="00024A43"/>
    <w:rsid w:val="000474FE"/>
    <w:rsid w:val="00047CE7"/>
    <w:rsid w:val="0005158E"/>
    <w:rsid w:val="00053524"/>
    <w:rsid w:val="00070C07"/>
    <w:rsid w:val="00095578"/>
    <w:rsid w:val="000A0B8A"/>
    <w:rsid w:val="000B6519"/>
    <w:rsid w:val="000C02F7"/>
    <w:rsid w:val="000C2A90"/>
    <w:rsid w:val="000C2ABB"/>
    <w:rsid w:val="000C2DE9"/>
    <w:rsid w:val="000C3C99"/>
    <w:rsid w:val="000C4B74"/>
    <w:rsid w:val="000C540F"/>
    <w:rsid w:val="000E4346"/>
    <w:rsid w:val="000E5053"/>
    <w:rsid w:val="000E54D5"/>
    <w:rsid w:val="000E5606"/>
    <w:rsid w:val="000E736B"/>
    <w:rsid w:val="001364F0"/>
    <w:rsid w:val="00137338"/>
    <w:rsid w:val="001541DB"/>
    <w:rsid w:val="001655CE"/>
    <w:rsid w:val="0016601A"/>
    <w:rsid w:val="001721C6"/>
    <w:rsid w:val="00173458"/>
    <w:rsid w:val="00183F82"/>
    <w:rsid w:val="001A2068"/>
    <w:rsid w:val="001A3F9A"/>
    <w:rsid w:val="001A5A8A"/>
    <w:rsid w:val="001A6DF1"/>
    <w:rsid w:val="001A7B2A"/>
    <w:rsid w:val="001C642A"/>
    <w:rsid w:val="001E2F85"/>
    <w:rsid w:val="001E7883"/>
    <w:rsid w:val="001F42CE"/>
    <w:rsid w:val="001F5D6D"/>
    <w:rsid w:val="00210D80"/>
    <w:rsid w:val="00245482"/>
    <w:rsid w:val="00247C1F"/>
    <w:rsid w:val="00250366"/>
    <w:rsid w:val="00260B64"/>
    <w:rsid w:val="002814D6"/>
    <w:rsid w:val="002A0DAD"/>
    <w:rsid w:val="002A66A1"/>
    <w:rsid w:val="002D0EAC"/>
    <w:rsid w:val="002D20D9"/>
    <w:rsid w:val="002D2399"/>
    <w:rsid w:val="002D598F"/>
    <w:rsid w:val="002E3D76"/>
    <w:rsid w:val="002E5243"/>
    <w:rsid w:val="002F687A"/>
    <w:rsid w:val="003002F1"/>
    <w:rsid w:val="00300690"/>
    <w:rsid w:val="00311F6B"/>
    <w:rsid w:val="00317A38"/>
    <w:rsid w:val="003274C5"/>
    <w:rsid w:val="0033597C"/>
    <w:rsid w:val="00351FBE"/>
    <w:rsid w:val="00352538"/>
    <w:rsid w:val="00364546"/>
    <w:rsid w:val="00373E8D"/>
    <w:rsid w:val="00396B7E"/>
    <w:rsid w:val="00397660"/>
    <w:rsid w:val="00397737"/>
    <w:rsid w:val="003D30BE"/>
    <w:rsid w:val="003E5E07"/>
    <w:rsid w:val="0040370A"/>
    <w:rsid w:val="004263EE"/>
    <w:rsid w:val="0042689C"/>
    <w:rsid w:val="004540D4"/>
    <w:rsid w:val="0048079C"/>
    <w:rsid w:val="00492FA6"/>
    <w:rsid w:val="004A2179"/>
    <w:rsid w:val="004A4E08"/>
    <w:rsid w:val="004D68C9"/>
    <w:rsid w:val="004E44B4"/>
    <w:rsid w:val="004F3387"/>
    <w:rsid w:val="00507AC2"/>
    <w:rsid w:val="0051505F"/>
    <w:rsid w:val="0051641C"/>
    <w:rsid w:val="00521653"/>
    <w:rsid w:val="00524263"/>
    <w:rsid w:val="00526A30"/>
    <w:rsid w:val="00531C76"/>
    <w:rsid w:val="00542223"/>
    <w:rsid w:val="00550C0F"/>
    <w:rsid w:val="00557E8D"/>
    <w:rsid w:val="00567020"/>
    <w:rsid w:val="00571644"/>
    <w:rsid w:val="00571EA2"/>
    <w:rsid w:val="0058194B"/>
    <w:rsid w:val="00582090"/>
    <w:rsid w:val="0058284F"/>
    <w:rsid w:val="00583553"/>
    <w:rsid w:val="00583FAF"/>
    <w:rsid w:val="005A29B2"/>
    <w:rsid w:val="005B3951"/>
    <w:rsid w:val="005B6F2B"/>
    <w:rsid w:val="005D442C"/>
    <w:rsid w:val="005E167F"/>
    <w:rsid w:val="005E6DF8"/>
    <w:rsid w:val="005F041B"/>
    <w:rsid w:val="005F14AD"/>
    <w:rsid w:val="005F20C5"/>
    <w:rsid w:val="005F4C75"/>
    <w:rsid w:val="0065513C"/>
    <w:rsid w:val="00682046"/>
    <w:rsid w:val="00682556"/>
    <w:rsid w:val="006919BC"/>
    <w:rsid w:val="006A094E"/>
    <w:rsid w:val="006A201E"/>
    <w:rsid w:val="006A317D"/>
    <w:rsid w:val="006A61A7"/>
    <w:rsid w:val="006B0DEF"/>
    <w:rsid w:val="006B1FB2"/>
    <w:rsid w:val="006C7AD2"/>
    <w:rsid w:val="006D0E9D"/>
    <w:rsid w:val="006D29AC"/>
    <w:rsid w:val="006D382D"/>
    <w:rsid w:val="006E4B66"/>
    <w:rsid w:val="006E56A7"/>
    <w:rsid w:val="006E6380"/>
    <w:rsid w:val="006E7A83"/>
    <w:rsid w:val="006F03E4"/>
    <w:rsid w:val="006F1231"/>
    <w:rsid w:val="006F6A05"/>
    <w:rsid w:val="0071158F"/>
    <w:rsid w:val="007142E9"/>
    <w:rsid w:val="007173F4"/>
    <w:rsid w:val="00743DA1"/>
    <w:rsid w:val="00744A45"/>
    <w:rsid w:val="007577FE"/>
    <w:rsid w:val="00763908"/>
    <w:rsid w:val="007644E6"/>
    <w:rsid w:val="0078073C"/>
    <w:rsid w:val="00787F09"/>
    <w:rsid w:val="007A2439"/>
    <w:rsid w:val="007C2628"/>
    <w:rsid w:val="007C58BD"/>
    <w:rsid w:val="007D3EAD"/>
    <w:rsid w:val="007D5ADD"/>
    <w:rsid w:val="007F589F"/>
    <w:rsid w:val="00806C2D"/>
    <w:rsid w:val="00811F55"/>
    <w:rsid w:val="00816D9D"/>
    <w:rsid w:val="00824C72"/>
    <w:rsid w:val="00824F8F"/>
    <w:rsid w:val="00826A40"/>
    <w:rsid w:val="00827526"/>
    <w:rsid w:val="00855965"/>
    <w:rsid w:val="008658AB"/>
    <w:rsid w:val="008763CD"/>
    <w:rsid w:val="008B4348"/>
    <w:rsid w:val="008B6421"/>
    <w:rsid w:val="008B763E"/>
    <w:rsid w:val="00921EAE"/>
    <w:rsid w:val="0092739F"/>
    <w:rsid w:val="00936038"/>
    <w:rsid w:val="009371BF"/>
    <w:rsid w:val="00947EB6"/>
    <w:rsid w:val="009572AA"/>
    <w:rsid w:val="00957845"/>
    <w:rsid w:val="00962F21"/>
    <w:rsid w:val="00971BF3"/>
    <w:rsid w:val="00985A50"/>
    <w:rsid w:val="0098707F"/>
    <w:rsid w:val="009B2D1C"/>
    <w:rsid w:val="009B336A"/>
    <w:rsid w:val="009C5258"/>
    <w:rsid w:val="009C6DE1"/>
    <w:rsid w:val="009D15FF"/>
    <w:rsid w:val="009E698F"/>
    <w:rsid w:val="009F4005"/>
    <w:rsid w:val="00A00C14"/>
    <w:rsid w:val="00A07C80"/>
    <w:rsid w:val="00A26E42"/>
    <w:rsid w:val="00A44EF2"/>
    <w:rsid w:val="00A45CD3"/>
    <w:rsid w:val="00A5047C"/>
    <w:rsid w:val="00A52F7B"/>
    <w:rsid w:val="00A56FD6"/>
    <w:rsid w:val="00A6073C"/>
    <w:rsid w:val="00A61A19"/>
    <w:rsid w:val="00A64C7B"/>
    <w:rsid w:val="00A67DE4"/>
    <w:rsid w:val="00A720BB"/>
    <w:rsid w:val="00A80429"/>
    <w:rsid w:val="00A81260"/>
    <w:rsid w:val="00A910B7"/>
    <w:rsid w:val="00A9497E"/>
    <w:rsid w:val="00A967CA"/>
    <w:rsid w:val="00AB1E1C"/>
    <w:rsid w:val="00AB28FC"/>
    <w:rsid w:val="00AC3877"/>
    <w:rsid w:val="00AD05C0"/>
    <w:rsid w:val="00AD6FDB"/>
    <w:rsid w:val="00AF7256"/>
    <w:rsid w:val="00B13247"/>
    <w:rsid w:val="00B157E6"/>
    <w:rsid w:val="00B26AD4"/>
    <w:rsid w:val="00B56870"/>
    <w:rsid w:val="00B60BAD"/>
    <w:rsid w:val="00B61946"/>
    <w:rsid w:val="00B71F83"/>
    <w:rsid w:val="00B75B77"/>
    <w:rsid w:val="00B85E6B"/>
    <w:rsid w:val="00B96224"/>
    <w:rsid w:val="00BA73E5"/>
    <w:rsid w:val="00BD6FC6"/>
    <w:rsid w:val="00BF3945"/>
    <w:rsid w:val="00BF51D2"/>
    <w:rsid w:val="00BF7014"/>
    <w:rsid w:val="00C40E22"/>
    <w:rsid w:val="00C47E6F"/>
    <w:rsid w:val="00C5661B"/>
    <w:rsid w:val="00C574DF"/>
    <w:rsid w:val="00C60D0F"/>
    <w:rsid w:val="00C619CB"/>
    <w:rsid w:val="00C8664E"/>
    <w:rsid w:val="00CB05B2"/>
    <w:rsid w:val="00CC6468"/>
    <w:rsid w:val="00CD65C3"/>
    <w:rsid w:val="00CD741A"/>
    <w:rsid w:val="00CD7AC3"/>
    <w:rsid w:val="00CF372D"/>
    <w:rsid w:val="00D074F2"/>
    <w:rsid w:val="00D137A6"/>
    <w:rsid w:val="00D30499"/>
    <w:rsid w:val="00D749BB"/>
    <w:rsid w:val="00D74B96"/>
    <w:rsid w:val="00D75A37"/>
    <w:rsid w:val="00D75FB7"/>
    <w:rsid w:val="00DB25DF"/>
    <w:rsid w:val="00DB551A"/>
    <w:rsid w:val="00DB7929"/>
    <w:rsid w:val="00DC53B0"/>
    <w:rsid w:val="00DD1D5A"/>
    <w:rsid w:val="00DE2723"/>
    <w:rsid w:val="00DE7D28"/>
    <w:rsid w:val="00DF26F9"/>
    <w:rsid w:val="00DF5AAB"/>
    <w:rsid w:val="00E118CF"/>
    <w:rsid w:val="00E24C50"/>
    <w:rsid w:val="00E339B8"/>
    <w:rsid w:val="00E453CA"/>
    <w:rsid w:val="00E454AB"/>
    <w:rsid w:val="00E50193"/>
    <w:rsid w:val="00E62752"/>
    <w:rsid w:val="00E802D3"/>
    <w:rsid w:val="00E942F6"/>
    <w:rsid w:val="00EA6974"/>
    <w:rsid w:val="00EB31C5"/>
    <w:rsid w:val="00EB41C7"/>
    <w:rsid w:val="00EB46F8"/>
    <w:rsid w:val="00ED006D"/>
    <w:rsid w:val="00ED6090"/>
    <w:rsid w:val="00EF4712"/>
    <w:rsid w:val="00F05F8A"/>
    <w:rsid w:val="00F15AE7"/>
    <w:rsid w:val="00F37008"/>
    <w:rsid w:val="00F42EF0"/>
    <w:rsid w:val="00F47B9D"/>
    <w:rsid w:val="00F93C2D"/>
    <w:rsid w:val="00FA5CA1"/>
    <w:rsid w:val="00FA6E5E"/>
    <w:rsid w:val="00FD2553"/>
    <w:rsid w:val="00FE29A8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53"/>
    <w:pPr>
      <w:widowControl w:val="0"/>
    </w:pPr>
    <w:rPr>
      <w:rFonts w:ascii="Times New Roman" w:eastAsia="Times New Roman" w:hAnsi="Times New Roman"/>
      <w:lang w:eastAsia="es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6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165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521653"/>
    <w:pPr>
      <w:keepNext/>
      <w:outlineLvl w:val="5"/>
    </w:pPr>
    <w:rPr>
      <w:rFonts w:ascii="Arial" w:hAnsi="Arial"/>
      <w:b/>
      <w:sz w:val="18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21653"/>
    <w:pPr>
      <w:keepNext/>
      <w:jc w:val="center"/>
      <w:outlineLvl w:val="6"/>
    </w:pPr>
    <w:rPr>
      <w:rFonts w:ascii="Verdana" w:hAnsi="Verdana"/>
      <w:b/>
      <w:bCs/>
      <w:szCs w:val="1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521653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har">
    <w:name w:val="Título 3 Char"/>
    <w:link w:val="Ttulo3"/>
    <w:uiPriority w:val="9"/>
    <w:semiHidden/>
    <w:rsid w:val="00521653"/>
    <w:rPr>
      <w:rFonts w:ascii="Cambria" w:eastAsia="Times New Roman" w:hAnsi="Cambria" w:cs="Times New Roman"/>
      <w:b/>
      <w:bCs/>
      <w:color w:val="4F81BD"/>
      <w:sz w:val="20"/>
      <w:szCs w:val="20"/>
      <w:lang w:eastAsia="es-ES"/>
    </w:rPr>
  </w:style>
  <w:style w:type="character" w:customStyle="1" w:styleId="Ttulo6Char">
    <w:name w:val="Título 6 Char"/>
    <w:link w:val="Ttulo6"/>
    <w:rsid w:val="00521653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7Char">
    <w:name w:val="Título 7 Char"/>
    <w:link w:val="Ttulo7"/>
    <w:semiHidden/>
    <w:rsid w:val="00521653"/>
    <w:rPr>
      <w:rFonts w:ascii="Verdana" w:eastAsia="Times New Roman" w:hAnsi="Verdana" w:cs="Times New Roman"/>
      <w:b/>
      <w:bCs/>
      <w:sz w:val="20"/>
      <w:szCs w:val="14"/>
      <w:lang w:eastAsia="es-ES"/>
    </w:rPr>
  </w:style>
  <w:style w:type="paragraph" w:styleId="Recuodecorpodetexto">
    <w:name w:val="Body Text Indent"/>
    <w:basedOn w:val="Normal"/>
    <w:link w:val="RecuodecorpodetextoChar"/>
    <w:rsid w:val="00521653"/>
    <w:pPr>
      <w:widowControl/>
      <w:suppressAutoHyphens/>
      <w:ind w:left="576" w:hanging="576"/>
      <w:jc w:val="both"/>
    </w:pPr>
    <w:rPr>
      <w:bCs/>
      <w:spacing w:val="-3"/>
      <w:sz w:val="24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521653"/>
    <w:rPr>
      <w:rFonts w:ascii="Times New Roman" w:eastAsia="Times New Roman" w:hAnsi="Times New Roman" w:cs="Times New Roman"/>
      <w:bCs/>
      <w:spacing w:val="-3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21653"/>
    <w:pPr>
      <w:widowControl/>
      <w:jc w:val="center"/>
    </w:pPr>
    <w:rPr>
      <w:rFonts w:ascii="Arial" w:hAnsi="Arial"/>
      <w:b/>
      <w:bCs/>
      <w:sz w:val="32"/>
      <w:szCs w:val="32"/>
      <w:lang w:val="x-none" w:eastAsia="pt-BR"/>
    </w:rPr>
  </w:style>
  <w:style w:type="character" w:customStyle="1" w:styleId="SubttuloChar">
    <w:name w:val="Subtítulo Char"/>
    <w:link w:val="Subttulo"/>
    <w:rsid w:val="00521653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521653"/>
    <w:pPr>
      <w:suppressAutoHyphens/>
      <w:jc w:val="both"/>
    </w:pPr>
    <w:rPr>
      <w:rFonts w:ascii="Bookman Old Style" w:hAnsi="Bookman Old Style"/>
      <w:spacing w:val="-3"/>
      <w:lang w:val="x-none"/>
    </w:rPr>
  </w:style>
  <w:style w:type="character" w:customStyle="1" w:styleId="CorpodetextoChar">
    <w:name w:val="Corpo de texto Char"/>
    <w:link w:val="Corpodetexto"/>
    <w:rsid w:val="00521653"/>
    <w:rPr>
      <w:rFonts w:ascii="Bookman Old Style" w:eastAsia="Times New Roman" w:hAnsi="Bookman Old Style" w:cs="Arial"/>
      <w:spacing w:val="-3"/>
      <w:szCs w:val="20"/>
      <w:lang w:eastAsia="es-ES"/>
    </w:rPr>
  </w:style>
  <w:style w:type="paragraph" w:styleId="Rodap">
    <w:name w:val="footer"/>
    <w:basedOn w:val="Normal"/>
    <w:link w:val="RodapChar"/>
    <w:rsid w:val="00521653"/>
    <w:pPr>
      <w:widowControl/>
      <w:tabs>
        <w:tab w:val="center" w:pos="4419"/>
        <w:tab w:val="right" w:pos="8838"/>
      </w:tabs>
    </w:pPr>
    <w:rPr>
      <w:sz w:val="24"/>
      <w:szCs w:val="24"/>
      <w:lang w:val="x-none" w:eastAsia="pt-BR"/>
    </w:rPr>
  </w:style>
  <w:style w:type="character" w:customStyle="1" w:styleId="RodapChar">
    <w:name w:val="Rodapé Char"/>
    <w:link w:val="Rodap"/>
    <w:rsid w:val="005216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521653"/>
    <w:pPr>
      <w:widowControl/>
      <w:autoSpaceDE w:val="0"/>
      <w:autoSpaceDN w:val="0"/>
      <w:ind w:left="708"/>
    </w:pPr>
    <w:rPr>
      <w:lang w:eastAsia="pt-BR"/>
    </w:rPr>
  </w:style>
  <w:style w:type="character" w:styleId="Hyperlink">
    <w:name w:val="Hyperlink"/>
    <w:rsid w:val="00521653"/>
    <w:rPr>
      <w:color w:val="0000FF"/>
      <w:u w:val="single"/>
    </w:rPr>
  </w:style>
  <w:style w:type="character" w:customStyle="1" w:styleId="txttitulobusca">
    <w:name w:val="txttitulobusca"/>
    <w:basedOn w:val="Fontepargpadro"/>
    <w:rsid w:val="00521653"/>
  </w:style>
  <w:style w:type="character" w:customStyle="1" w:styleId="txtautorbusca">
    <w:name w:val="txtautorbusca"/>
    <w:basedOn w:val="Fontepargpadro"/>
    <w:rsid w:val="00521653"/>
  </w:style>
  <w:style w:type="paragraph" w:styleId="Textodebalo">
    <w:name w:val="Balloon Text"/>
    <w:basedOn w:val="Normal"/>
    <w:link w:val="TextodebaloChar"/>
    <w:uiPriority w:val="99"/>
    <w:semiHidden/>
    <w:unhideWhenUsed/>
    <w:rsid w:val="00DE7D28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E7D28"/>
    <w:rPr>
      <w:rFonts w:ascii="Tahoma" w:eastAsia="Times New Roman" w:hAnsi="Tahoma" w:cs="Tahoma"/>
      <w:sz w:val="16"/>
      <w:szCs w:val="16"/>
      <w:lang w:eastAsia="es-ES"/>
    </w:rPr>
  </w:style>
  <w:style w:type="table" w:styleId="Tabelacomgrade">
    <w:name w:val="Table Grid"/>
    <w:basedOn w:val="Tabelanormal"/>
    <w:uiPriority w:val="59"/>
    <w:rsid w:val="00A6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0C540F"/>
    <w:pPr>
      <w:widowControl/>
      <w:jc w:val="center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sid w:val="000C540F"/>
    <w:rPr>
      <w:rFonts w:ascii="Cambria" w:eastAsia="Times New Roman" w:hAnsi="Cambria"/>
      <w:b/>
      <w:bCs/>
      <w:kern w:val="28"/>
      <w:sz w:val="32"/>
      <w:szCs w:val="32"/>
      <w:lang w:val="pt-BR" w:eastAsia="pt-BR"/>
    </w:rPr>
  </w:style>
  <w:style w:type="character" w:styleId="Forte">
    <w:name w:val="Strong"/>
    <w:uiPriority w:val="22"/>
    <w:qFormat/>
    <w:rsid w:val="00C47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2AEB-1B97-4282-9023-C97CBC5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Norma</cp:lastModifiedBy>
  <cp:revision>8</cp:revision>
  <cp:lastPrinted>2016-08-09T13:10:00Z</cp:lastPrinted>
  <dcterms:created xsi:type="dcterms:W3CDTF">2016-11-25T01:02:00Z</dcterms:created>
  <dcterms:modified xsi:type="dcterms:W3CDTF">2016-12-08T16:08:00Z</dcterms:modified>
</cp:coreProperties>
</file>